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09" w:rsidRPr="00852CE5" w:rsidRDefault="00683F09" w:rsidP="00683F09">
      <w:pPr>
        <w:pStyle w:val="1"/>
        <w:jc w:val="center"/>
        <w:rPr>
          <w:rFonts w:ascii="方正小标宋简体" w:eastAsia="方正小标宋简体"/>
          <w:b w:val="0"/>
          <w:kern w:val="0"/>
          <w:sz w:val="44"/>
          <w:szCs w:val="44"/>
        </w:rPr>
      </w:pPr>
      <w:bookmarkStart w:id="0" w:name="_Toc503345066"/>
      <w:r w:rsidRPr="00852CE5">
        <w:rPr>
          <w:rFonts w:ascii="方正小标宋简体" w:eastAsia="方正小标宋简体" w:hint="eastAsia"/>
          <w:b w:val="0"/>
          <w:kern w:val="0"/>
          <w:sz w:val="44"/>
          <w:szCs w:val="44"/>
        </w:rPr>
        <w:t>安庆仲裁委员会仲裁规则</w:t>
      </w:r>
      <w:bookmarkEnd w:id="0"/>
    </w:p>
    <w:p w:rsidR="00683F09" w:rsidRPr="00673553" w:rsidRDefault="00673553" w:rsidP="00673553">
      <w:pPr>
        <w:pStyle w:val="a8"/>
        <w:widowControl/>
        <w:numPr>
          <w:ilvl w:val="0"/>
          <w:numId w:val="1"/>
        </w:numPr>
        <w:spacing w:beforeLines="50" w:afterLines="50" w:line="500" w:lineRule="exact"/>
        <w:ind w:firstLineChars="0"/>
        <w:jc w:val="center"/>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 xml:space="preserve">  </w:t>
      </w:r>
      <w:r w:rsidR="00683F09" w:rsidRPr="00673553">
        <w:rPr>
          <w:rFonts w:ascii="黑体" w:eastAsia="黑体" w:hAnsi="宋体" w:cs="宋体" w:hint="eastAsia"/>
          <w:bCs/>
          <w:color w:val="000000"/>
          <w:kern w:val="0"/>
          <w:sz w:val="32"/>
          <w:szCs w:val="32"/>
        </w:rPr>
        <w:t>总则</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第一条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制定目的和依据</w:t>
      </w:r>
    </w:p>
    <w:p w:rsidR="00683F09" w:rsidRPr="00161C3B" w:rsidRDefault="00041BFB" w:rsidP="00852CE5">
      <w:pPr>
        <w:widowControl/>
        <w:spacing w:line="5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w:t>
      </w:r>
      <w:r w:rsidR="00683F09" w:rsidRPr="00161C3B">
        <w:rPr>
          <w:rFonts w:ascii="仿宋" w:eastAsia="仿宋" w:hAnsi="仿宋" w:cs="宋体" w:hint="eastAsia"/>
          <w:color w:val="000000"/>
          <w:kern w:val="0"/>
          <w:sz w:val="32"/>
          <w:szCs w:val="32"/>
        </w:rPr>
        <w:t>为保证公正、及时地仲裁经济纠纷，保护当事人的合法权益，根据《中华人民共和国仲裁法》（以下简称仲裁法）、《中华人民共和国民事诉讼法》（以下简称民事诉讼法）及其他有关法律的规定，制定本规则。</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受理范围</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（一）平等主体的公民、法人和其他组织之间发生的合同纠纷和其他财产权益纠纷，可以依法向安庆仲裁委员会（以下简称本会）申请仲裁。</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（二）本会不受理因劳动争议和农业集体经济组织内部的农业承包合同纠纷提出的仲裁申请。</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规则适用</w:t>
      </w:r>
    </w:p>
    <w:p w:rsidR="00683F09" w:rsidRPr="00161C3B" w:rsidRDefault="00683F09" w:rsidP="00852CE5">
      <w:pPr>
        <w:widowControl/>
        <w:spacing w:line="500" w:lineRule="exact"/>
        <w:ind w:firstLineChars="250" w:firstLine="80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(一)当事人将纠纷提交本会仲裁的，仲裁程序适用本规则。</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（二）本规则未明确规定的事项，本会或者仲裁庭有权按照其认为适当的方式推进仲裁程序，以便于当事人之间的争议得到公正、及时地解决。</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第四条 主任职责</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b/>
          <w:bCs/>
          <w:color w:val="000000"/>
          <w:kern w:val="0"/>
          <w:sz w:val="32"/>
          <w:szCs w:val="32"/>
        </w:rPr>
        <w:t>  </w:t>
      </w:r>
      <w:r w:rsidR="00852CE5">
        <w:rPr>
          <w:rFonts w:ascii="宋体" w:eastAsia="仿宋" w:hAnsi="宋体" w:cs="宋体" w:hint="eastAsia"/>
          <w:b/>
          <w:bCs/>
          <w:color w:val="000000"/>
          <w:kern w:val="0"/>
          <w:sz w:val="32"/>
          <w:szCs w:val="32"/>
        </w:rPr>
        <w:t xml:space="preserve"> </w:t>
      </w:r>
      <w:r w:rsidRPr="00161C3B">
        <w:rPr>
          <w:rFonts w:ascii="仿宋" w:eastAsia="仿宋" w:hAnsi="仿宋" w:cs="宋体" w:hint="eastAsia"/>
          <w:color w:val="000000"/>
          <w:kern w:val="0"/>
          <w:sz w:val="32"/>
          <w:szCs w:val="32"/>
        </w:rPr>
        <w:t>本会主任履行本规则赋予的职责，副主任可受主任的委托履行主任的职责。</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仲裁协议</w:t>
      </w:r>
    </w:p>
    <w:p w:rsidR="00683F09" w:rsidRPr="00852CE5" w:rsidRDefault="00683F09" w:rsidP="00852CE5">
      <w:pPr>
        <w:widowControl/>
        <w:spacing w:line="500" w:lineRule="exact"/>
        <w:ind w:firstLine="645"/>
        <w:jc w:val="left"/>
        <w:rPr>
          <w:rFonts w:ascii="仿宋" w:eastAsia="仿宋" w:hAnsi="仿宋" w:cs="宋体"/>
          <w:color w:val="000000"/>
          <w:spacing w:val="-8"/>
          <w:kern w:val="0"/>
          <w:sz w:val="32"/>
          <w:szCs w:val="32"/>
        </w:rPr>
      </w:pPr>
      <w:r w:rsidRPr="00161C3B">
        <w:rPr>
          <w:rFonts w:ascii="仿宋" w:eastAsia="仿宋" w:hAnsi="仿宋" w:cs="宋体" w:hint="eastAsia"/>
          <w:color w:val="000000"/>
          <w:kern w:val="0"/>
          <w:sz w:val="32"/>
          <w:szCs w:val="32"/>
        </w:rPr>
        <w:t>(一)</w:t>
      </w:r>
      <w:r w:rsidRPr="00161C3B">
        <w:rPr>
          <w:rFonts w:ascii="宋体" w:eastAsia="仿宋" w:hAnsi="宋体" w:cs="宋体" w:hint="eastAsia"/>
          <w:color w:val="000000"/>
          <w:kern w:val="0"/>
          <w:sz w:val="32"/>
          <w:szCs w:val="32"/>
        </w:rPr>
        <w:t> </w:t>
      </w:r>
      <w:r w:rsidRPr="00852CE5">
        <w:rPr>
          <w:rFonts w:ascii="仿宋" w:eastAsia="仿宋" w:hAnsi="仿宋" w:cs="宋体" w:hint="eastAsia"/>
          <w:color w:val="000000"/>
          <w:spacing w:val="-8"/>
          <w:kern w:val="0"/>
          <w:sz w:val="32"/>
          <w:szCs w:val="32"/>
        </w:rPr>
        <w:t>当事人采用仲裁方式解决纠纷，应当双方自愿达成仲裁协议。没有仲裁协议，一方申请仲裁的，本会不予受理。</w:t>
      </w:r>
    </w:p>
    <w:p w:rsidR="00683F09" w:rsidRDefault="00683F09" w:rsidP="00852CE5">
      <w:pPr>
        <w:widowControl/>
        <w:spacing w:line="500" w:lineRule="exact"/>
        <w:ind w:firstLine="645"/>
        <w:jc w:val="left"/>
        <w:rPr>
          <w:rFonts w:ascii="宋体" w:eastAsia="仿宋" w:hAnsi="宋体" w:cs="宋体"/>
          <w:b/>
          <w:bCs/>
          <w:color w:val="000000"/>
          <w:kern w:val="0"/>
          <w:sz w:val="32"/>
          <w:szCs w:val="32"/>
        </w:rPr>
      </w:pPr>
      <w:r w:rsidRPr="00161C3B">
        <w:rPr>
          <w:rFonts w:ascii="仿宋" w:eastAsia="仿宋" w:hAnsi="仿宋" w:cs="宋体" w:hint="eastAsia"/>
          <w:color w:val="000000"/>
          <w:kern w:val="0"/>
          <w:sz w:val="32"/>
          <w:szCs w:val="32"/>
        </w:rPr>
        <w:lastRenderedPageBreak/>
        <w:t>(二)</w:t>
      </w: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仲裁协议应当采取书面形式。书面形式包括但不限于合同书、信件和数据电文(包括电传、传真、电子数据交换和电子邮件)等可以有形表现所载内容的形式。</w:t>
      </w:r>
      <w:r w:rsidRPr="00161C3B">
        <w:rPr>
          <w:rFonts w:ascii="宋体" w:eastAsia="仿宋" w:hAnsi="宋体" w:cs="宋体" w:hint="eastAsia"/>
          <w:b/>
          <w:bCs/>
          <w:color w:val="000000"/>
          <w:kern w:val="0"/>
          <w:sz w:val="32"/>
          <w:szCs w:val="32"/>
        </w:rPr>
        <w:t>  </w:t>
      </w:r>
    </w:p>
    <w:p w:rsidR="00683F09" w:rsidRDefault="00683F09" w:rsidP="00852CE5">
      <w:pPr>
        <w:widowControl/>
        <w:spacing w:line="50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Pr="00161C3B">
        <w:rPr>
          <w:rFonts w:ascii="仿宋" w:eastAsia="仿宋" w:hAnsi="仿宋" w:cs="宋体" w:hint="eastAsia"/>
          <w:color w:val="000000"/>
          <w:kern w:val="0"/>
          <w:sz w:val="32"/>
          <w:szCs w:val="32"/>
        </w:rPr>
        <w:t>当事人在仲裁协议中写明由安庆(市)的仲裁机关(机构)或者其他不会产生歧义，可以推断为由安庆仲裁委员会仲裁的表述，均视为双方当事人一致同意由本会仲裁。</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w:t>
      </w:r>
      <w:r w:rsidRPr="00161C3B">
        <w:rPr>
          <w:rFonts w:ascii="仿宋" w:eastAsia="仿宋" w:hAnsi="仿宋" w:cs="宋体" w:hint="eastAsia"/>
          <w:color w:val="000000"/>
          <w:kern w:val="0"/>
          <w:sz w:val="32"/>
          <w:szCs w:val="32"/>
        </w:rPr>
        <w:t>四)仲裁协议独立存在，合同的变更、解除、终止、无效、未生效或者被撤销，均不影响仲裁协议的效力。</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管辖权异议</w:t>
      </w:r>
      <w:r w:rsidR="00673553">
        <w:rPr>
          <w:rFonts w:ascii="黑体" w:eastAsia="黑体" w:hAnsi="仿宋" w:cs="宋体" w:hint="eastAsia"/>
          <w:color w:val="000000"/>
          <w:kern w:val="0"/>
          <w:sz w:val="32"/>
          <w:szCs w:val="32"/>
        </w:rPr>
        <w:t xml:space="preserve"> </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sidRPr="00161C3B">
        <w:rPr>
          <w:rFonts w:ascii="仿宋" w:eastAsia="仿宋" w:hAnsi="仿宋" w:cs="宋体" w:hint="eastAsia"/>
          <w:color w:val="000000"/>
          <w:kern w:val="0"/>
          <w:sz w:val="32"/>
          <w:szCs w:val="32"/>
        </w:rPr>
        <w:t>当事人可以对仲裁协议的效力或者仲裁案件的管辖权向本会提出异议。当事人对仲裁协议的效力或者仲裁案件的管辖权有异议，应当在首次开庭前以书面形式提出。</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(二)当事人向本会提出仲裁案件的管辖权异议的，由本会作出决定；向人民法院提出请求的，由人民法院作出裁定。一方向本会提出异议，另一方向人民法院提出异议的，由人民法院作出裁定。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第七条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放弃异议权</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方当事人知道或者应当知道本规则或仲裁协议中规定的任何条款或者事宜未被遵守，但仍继续参加仲裁程序且对此不遵守情况不及时向本会提出书面异议的，视为放弃其提出异议的权利，并且不得以此作为不履行仲裁裁决的抗辩理由。</w:t>
      </w:r>
    </w:p>
    <w:p w:rsidR="00683F09" w:rsidRPr="00852CE5" w:rsidRDefault="00683F09" w:rsidP="00673553">
      <w:pPr>
        <w:widowControl/>
        <w:spacing w:beforeLines="50" w:afterLines="50" w:line="500" w:lineRule="exact"/>
        <w:jc w:val="center"/>
        <w:rPr>
          <w:rFonts w:ascii="黑体" w:eastAsia="黑体" w:hAnsi="宋体" w:cs="宋体"/>
          <w:bCs/>
          <w:color w:val="000000"/>
          <w:kern w:val="0"/>
          <w:sz w:val="32"/>
          <w:szCs w:val="32"/>
        </w:rPr>
      </w:pPr>
      <w:r w:rsidRPr="00852CE5">
        <w:rPr>
          <w:rFonts w:ascii="黑体" w:eastAsia="黑体" w:hAnsi="宋体" w:cs="宋体" w:hint="eastAsia"/>
          <w:bCs/>
          <w:color w:val="000000"/>
          <w:kern w:val="0"/>
          <w:sz w:val="32"/>
          <w:szCs w:val="32"/>
        </w:rPr>
        <w:t>第二章</w:t>
      </w:r>
      <w:r w:rsidRPr="00852CE5">
        <w:rPr>
          <w:rFonts w:ascii="黑体" w:eastAsia="黑体" w:hAnsi="宋体" w:cs="宋体" w:hint="eastAsia"/>
          <w:bCs/>
          <w:color w:val="000000"/>
          <w:kern w:val="0"/>
          <w:sz w:val="32"/>
          <w:szCs w:val="32"/>
        </w:rPr>
        <w:t> </w:t>
      </w:r>
      <w:r w:rsidRPr="00852CE5">
        <w:rPr>
          <w:rFonts w:ascii="黑体" w:eastAsia="黑体" w:hAnsi="宋体" w:cs="宋体" w:hint="eastAsia"/>
          <w:bCs/>
          <w:color w:val="000000"/>
          <w:kern w:val="0"/>
          <w:sz w:val="32"/>
          <w:szCs w:val="32"/>
        </w:rPr>
        <w:t>申请、受理和答辩</w:t>
      </w:r>
    </w:p>
    <w:p w:rsidR="00683F09" w:rsidRPr="002C1F62" w:rsidRDefault="00683F09" w:rsidP="00852CE5">
      <w:pPr>
        <w:widowControl/>
        <w:spacing w:line="500" w:lineRule="exact"/>
        <w:ind w:left="1755" w:hanging="1110"/>
        <w:jc w:val="left"/>
        <w:rPr>
          <w:rFonts w:ascii="仿宋" w:eastAsia="仿宋" w:hAnsi="仿宋" w:cs="宋体"/>
          <w:b/>
          <w:color w:val="000000"/>
          <w:kern w:val="0"/>
          <w:sz w:val="32"/>
          <w:szCs w:val="32"/>
        </w:rPr>
      </w:pPr>
      <w:r w:rsidRPr="002C1F62">
        <w:rPr>
          <w:rFonts w:ascii="仿宋" w:eastAsia="仿宋" w:hAnsi="仿宋" w:cs="宋体" w:hint="eastAsia"/>
          <w:b/>
          <w:color w:val="000000"/>
          <w:kern w:val="0"/>
          <w:sz w:val="32"/>
          <w:szCs w:val="32"/>
        </w:rPr>
        <w:t>第八条仲裁申请</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当事人申请仲裁，应当提交下列材料:</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（一）仲裁协议</w:t>
      </w:r>
      <w:r w:rsidR="004B50AA">
        <w:rPr>
          <w:rFonts w:ascii="仿宋" w:eastAsia="仿宋" w:hAnsi="仿宋" w:cs="宋体" w:hint="eastAsia"/>
          <w:color w:val="000000"/>
          <w:kern w:val="0"/>
          <w:sz w:val="32"/>
          <w:szCs w:val="32"/>
        </w:rPr>
        <w:t>。</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 xml:space="preserve">　　（二）写明下列内容的仲裁申请书:</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 xml:space="preserve">　　1.申请人、被申请人的姓名或者名称、住所、邮政编码、电话号码、传真、电子邮件以及其他可能的快捷联系方式；法人的法定代表人或者其他组织的主要负责人的姓名、职务、住所、邮政编码、电话号码、传真、电子邮件以及其他可能的快捷联系方式；</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 xml:space="preserve">　　2.</w:t>
      </w:r>
      <w:r w:rsidR="004B50AA">
        <w:rPr>
          <w:rFonts w:ascii="仿宋" w:eastAsia="仿宋" w:hAnsi="仿宋" w:cs="宋体" w:hint="eastAsia"/>
          <w:color w:val="000000"/>
          <w:kern w:val="0"/>
          <w:sz w:val="32"/>
          <w:szCs w:val="32"/>
        </w:rPr>
        <w:t>仲裁请求和所根据的事实、理由。</w:t>
      </w:r>
    </w:p>
    <w:p w:rsidR="00683F09" w:rsidRPr="00161C3B" w:rsidRDefault="004B50AA" w:rsidP="00852CE5">
      <w:pPr>
        <w:widowControl/>
        <w:spacing w:line="5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（三）仲裁申请所依据的证据或者其他证明文件。</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 xml:space="preserve">　　（四）申请人身份证明文件。</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第九条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仲裁费用</w:t>
      </w:r>
    </w:p>
    <w:p w:rsidR="00683F09" w:rsidRPr="00161C3B" w:rsidRDefault="00143A7D" w:rsidP="00852CE5">
      <w:pPr>
        <w:widowControl/>
        <w:spacing w:line="50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（一）当事人申请仲裁的，应当按照本会仲裁收费的相关规定预缴</w:t>
      </w:r>
      <w:r w:rsidR="00683F09" w:rsidRPr="00161C3B">
        <w:rPr>
          <w:rFonts w:ascii="仿宋" w:eastAsia="仿宋" w:hAnsi="仿宋" w:cs="宋体" w:hint="eastAsia"/>
          <w:color w:val="000000"/>
          <w:kern w:val="0"/>
          <w:sz w:val="32"/>
          <w:szCs w:val="32"/>
        </w:rPr>
        <w:t>仲裁费用。当事人的请求</w:t>
      </w:r>
      <w:r>
        <w:rPr>
          <w:rFonts w:ascii="仿宋" w:eastAsia="仿宋" w:hAnsi="仿宋" w:cs="宋体" w:hint="eastAsia"/>
          <w:color w:val="000000"/>
          <w:kern w:val="0"/>
          <w:sz w:val="32"/>
          <w:szCs w:val="32"/>
        </w:rPr>
        <w:t>不直接涉及金额或者争议金额不明确的，由本会确定争议金额和应当预缴</w:t>
      </w:r>
      <w:r w:rsidR="00683F09" w:rsidRPr="00161C3B">
        <w:rPr>
          <w:rFonts w:ascii="仿宋" w:eastAsia="仿宋" w:hAnsi="仿宋" w:cs="宋体" w:hint="eastAsia"/>
          <w:color w:val="000000"/>
          <w:kern w:val="0"/>
          <w:sz w:val="32"/>
          <w:szCs w:val="32"/>
        </w:rPr>
        <w:t>的仲裁费用。</w:t>
      </w:r>
    </w:p>
    <w:p w:rsidR="00683F09" w:rsidRPr="00161C3B" w:rsidRDefault="00143A7D" w:rsidP="00852CE5">
      <w:pPr>
        <w:widowControl/>
        <w:spacing w:line="50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（二）当事人预缴仲裁费用确有困难的，可以申请缓缴，由本会决定是否批准。当事人不足额预缴</w:t>
      </w:r>
      <w:r w:rsidR="00683F09" w:rsidRPr="00161C3B">
        <w:rPr>
          <w:rFonts w:ascii="仿宋" w:eastAsia="仿宋" w:hAnsi="仿宋" w:cs="宋体" w:hint="eastAsia"/>
          <w:color w:val="000000"/>
          <w:kern w:val="0"/>
          <w:sz w:val="32"/>
          <w:szCs w:val="32"/>
        </w:rPr>
        <w:t>仲裁费用，又不提</w:t>
      </w:r>
      <w:r>
        <w:rPr>
          <w:rFonts w:ascii="仿宋" w:eastAsia="仿宋" w:hAnsi="仿宋" w:cs="宋体" w:hint="eastAsia"/>
          <w:color w:val="000000"/>
          <w:kern w:val="0"/>
          <w:sz w:val="32"/>
          <w:szCs w:val="32"/>
        </w:rPr>
        <w:t>出缓缴申请或者在本会批准的缓缴期限内不足额预缴</w:t>
      </w:r>
      <w:r w:rsidR="00683F09" w:rsidRPr="00161C3B">
        <w:rPr>
          <w:rFonts w:ascii="仿宋" w:eastAsia="仿宋" w:hAnsi="仿宋" w:cs="宋体" w:hint="eastAsia"/>
          <w:color w:val="000000"/>
          <w:kern w:val="0"/>
          <w:sz w:val="32"/>
          <w:szCs w:val="32"/>
        </w:rPr>
        <w:t>仲裁费用的，视为未提出或者撤回仲裁申请。</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仲裁受理</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（一）本会收到仲裁申请书之日起五日内，认为符合受理条件的，应当受理，并通知当事人；认为不符合受理条件的，应当口头或书面通知当事人不予受理，并说明理由。</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（二）本会收到仲裁申请书后，认为仲裁申请书不符合本规则第八条规定的，可以要求当事人限期补正，限期不补正的，视为未申请。</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第十一条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仲裁通知和答辩</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（一）本会自受理仲裁申请之日起五日内，应当将《预收案件仲裁费通知</w:t>
      </w:r>
      <w:r w:rsidR="00143A7D">
        <w:rPr>
          <w:rFonts w:ascii="仿宋" w:eastAsia="仿宋" w:hAnsi="仿宋" w:cs="宋体" w:hint="eastAsia"/>
          <w:color w:val="000000"/>
          <w:kern w:val="0"/>
          <w:sz w:val="32"/>
          <w:szCs w:val="32"/>
        </w:rPr>
        <w:t>书》送达申请人，并在申请人足额预缴</w:t>
      </w:r>
      <w:r w:rsidR="004B50AA">
        <w:rPr>
          <w:rFonts w:ascii="仿宋" w:eastAsia="仿宋" w:hAnsi="仿宋" w:cs="宋体" w:hint="eastAsia"/>
          <w:color w:val="000000"/>
          <w:kern w:val="0"/>
          <w:sz w:val="32"/>
          <w:szCs w:val="32"/>
        </w:rPr>
        <w:t>仲</w:t>
      </w:r>
      <w:r w:rsidR="004B50AA">
        <w:rPr>
          <w:rFonts w:ascii="仿宋" w:eastAsia="仿宋" w:hAnsi="仿宋" w:cs="宋体" w:hint="eastAsia"/>
          <w:color w:val="000000"/>
          <w:kern w:val="0"/>
          <w:sz w:val="32"/>
          <w:szCs w:val="32"/>
        </w:rPr>
        <w:lastRenderedPageBreak/>
        <w:t>裁费用后五日内将受理仲裁</w:t>
      </w:r>
      <w:r w:rsidR="001D08DB">
        <w:rPr>
          <w:rFonts w:ascii="仿宋" w:eastAsia="仿宋" w:hAnsi="仿宋" w:cs="宋体" w:hint="eastAsia"/>
          <w:color w:val="000000"/>
          <w:kern w:val="0"/>
          <w:sz w:val="32"/>
          <w:szCs w:val="32"/>
        </w:rPr>
        <w:t>申请</w:t>
      </w:r>
      <w:r w:rsidRPr="00161C3B">
        <w:rPr>
          <w:rFonts w:ascii="仿宋" w:eastAsia="仿宋" w:hAnsi="仿宋" w:cs="宋体" w:hint="eastAsia"/>
          <w:color w:val="000000"/>
          <w:kern w:val="0"/>
          <w:sz w:val="32"/>
          <w:szCs w:val="32"/>
        </w:rPr>
        <w:t>通知书、仲裁通知书、仲裁申请书副本、本规则和仲裁员名册送达双方当事人。</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（二）被申请人收到仲裁申请书副本后，应当在十五日内向本会提交答辩书。本会收到答辩书后，应当在五日内将答辩书副本送达申请人。被申请人未提交答辩书的，不影响仲裁程序的进行。</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第十二条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变更请求和反请求</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（一）申请人在收到受理通知之日起十五日内可以放弃或者变更仲裁请求。经仲裁庭同意的，不受上述期限的限制。</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（二）被申请人在收到仲裁通知之日起十五日内可以承认或者反驳仲裁请求，也有权提出仲裁反请求。超过答辩期限后提出反请求的，经仲裁庭同意的，不受上述期限的限制。</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（三）变更请求及反请求的提出、受理和答辩参照本规则第八条至第十一条的规定</w:t>
      </w:r>
      <w:r w:rsidR="004B50AA">
        <w:rPr>
          <w:rFonts w:ascii="仿宋" w:eastAsia="仿宋" w:hAnsi="仿宋" w:cs="宋体" w:hint="eastAsia"/>
          <w:color w:val="000000"/>
          <w:kern w:val="0"/>
          <w:sz w:val="32"/>
          <w:szCs w:val="32"/>
        </w:rPr>
        <w:t>。</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（四）仲裁请求的变更、反请求的提出，不影响原有程序的继续进行。除仲裁费用的收取外，相关反请求、变更后请求的答辩期、选定仲裁员期限、举证期限等均适用原有程序的相关规定。</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（五）当事人对前款适用的程序有异议的，可以提出书面意见，是否变更程序由本会决定。</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bookmarkStart w:id="1" w:name="_GoBack"/>
      <w:bookmarkEnd w:id="1"/>
      <w:r w:rsidRPr="00161C3B">
        <w:rPr>
          <w:rFonts w:ascii="仿宋" w:eastAsia="仿宋" w:hAnsi="仿宋" w:cs="宋体" w:hint="eastAsia"/>
          <w:color w:val="000000"/>
          <w:kern w:val="0"/>
          <w:sz w:val="32"/>
          <w:szCs w:val="32"/>
        </w:rPr>
        <w:t>（六）因当事人的原因致使仲裁案件办理费用</w:t>
      </w:r>
      <w:r w:rsidR="00311F70" w:rsidRPr="00161C3B">
        <w:rPr>
          <w:rFonts w:ascii="仿宋" w:eastAsia="仿宋" w:hAnsi="仿宋" w:cs="宋体" w:hint="eastAsia"/>
          <w:color w:val="000000"/>
          <w:kern w:val="0"/>
          <w:sz w:val="32"/>
          <w:szCs w:val="32"/>
        </w:rPr>
        <w:t>增加的</w:t>
      </w:r>
      <w:r w:rsidRPr="00161C3B">
        <w:rPr>
          <w:rFonts w:ascii="仿宋" w:eastAsia="仿宋" w:hAnsi="仿宋" w:cs="宋体" w:hint="eastAsia"/>
          <w:color w:val="000000"/>
          <w:kern w:val="0"/>
          <w:sz w:val="32"/>
          <w:szCs w:val="32"/>
        </w:rPr>
        <w:t>，由相关当事人承担。</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第十三条 追加当事人</w:t>
      </w:r>
    </w:p>
    <w:p w:rsidR="00683F09" w:rsidRPr="00161C3B" w:rsidRDefault="00683F09" w:rsidP="00852CE5">
      <w:pPr>
        <w:widowControl/>
        <w:spacing w:line="500" w:lineRule="exact"/>
        <w:ind w:firstLine="48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（一）当事人或者案外人可以依据仲裁协议在案件中申请追加当事人。是否接受，仲裁庭组成前由本会决定，仲裁庭组成后由仲裁庭决定。</w:t>
      </w:r>
    </w:p>
    <w:p w:rsidR="00683F09" w:rsidRPr="00161C3B" w:rsidRDefault="00683F09" w:rsidP="00852CE5">
      <w:pPr>
        <w:widowControl/>
        <w:spacing w:line="500" w:lineRule="exact"/>
        <w:ind w:firstLine="48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（二）申请追加当事人应当提交追加当事人申请书，申请书的内容及受理、答辩等事项，参照本规则第八条至第十二条的规定办理。</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第十四条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仲裁保全</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（一）一方当事人因另一方当事人的行为或者其他原因，可能使裁决难以执行或者造成当事人其他损害的，可以提出申请，要求对另一方当事人的财产进行保全。</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（二）证据可能灭失或者以后难以取得的情况下，当事人可以提出证据保全申请。</w:t>
      </w:r>
    </w:p>
    <w:p w:rsidR="00683F09" w:rsidRDefault="00683F09" w:rsidP="00852CE5">
      <w:pPr>
        <w:widowControl/>
        <w:spacing w:line="500" w:lineRule="exact"/>
        <w:ind w:firstLineChars="200" w:firstLine="640"/>
        <w:jc w:val="left"/>
        <w:rPr>
          <w:rFonts w:ascii="宋体" w:eastAsia="仿宋" w:hAnsi="宋体" w:cs="宋体"/>
          <w:color w:val="000000"/>
          <w:kern w:val="0"/>
          <w:sz w:val="32"/>
          <w:szCs w:val="32"/>
        </w:rPr>
      </w:pPr>
      <w:r w:rsidRPr="00161C3B">
        <w:rPr>
          <w:rFonts w:ascii="仿宋" w:eastAsia="仿宋" w:hAnsi="仿宋" w:cs="宋体" w:hint="eastAsia"/>
          <w:color w:val="000000"/>
          <w:kern w:val="0"/>
          <w:sz w:val="32"/>
          <w:szCs w:val="32"/>
        </w:rPr>
        <w:t>（三）当事人提出上述申请的，本会应当将当事人的申请依照民事诉讼法的有关规定提交人民法院。</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（四）财产保全申请有错误的，申请人应当赔偿被申请人因财产保全遭受的损失。</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第十五条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仲裁代表人</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w:t>
      </w:r>
      <w:r w:rsidR="002D187B">
        <w:rPr>
          <w:rFonts w:ascii="仿宋" w:eastAsia="仿宋" w:hAnsi="仿宋" w:cs="宋体" w:hint="eastAsia"/>
          <w:color w:val="000000"/>
          <w:kern w:val="0"/>
          <w:sz w:val="32"/>
          <w:szCs w:val="32"/>
        </w:rPr>
        <w:t>案件标的为同一种类、</w:t>
      </w:r>
      <w:r w:rsidRPr="00161C3B">
        <w:rPr>
          <w:rFonts w:ascii="仿宋" w:eastAsia="仿宋" w:hAnsi="仿宋" w:cs="宋体" w:hint="eastAsia"/>
          <w:color w:val="000000"/>
          <w:kern w:val="0"/>
          <w:sz w:val="32"/>
          <w:szCs w:val="32"/>
        </w:rPr>
        <w:t>当事人一方人数众多的共同仲裁，可以由当事人推选代表人参加仲裁，代表人的仲裁行为对其所代表的当事人发生效力，但代表人变更、放弃仲裁请求或者承认对方当事人的仲裁请求，进行和解，必须经被代表的当事人同意。</w:t>
      </w:r>
    </w:p>
    <w:p w:rsidR="00683F09" w:rsidRDefault="00683F09" w:rsidP="00852CE5">
      <w:pPr>
        <w:widowControl/>
        <w:spacing w:line="500" w:lineRule="exact"/>
        <w:ind w:firstLine="630"/>
        <w:jc w:val="left"/>
        <w:rPr>
          <w:rFonts w:ascii="宋体" w:eastAsia="仿宋" w:hAnsi="宋体" w:cs="宋体"/>
          <w:b/>
          <w:bCs/>
          <w:color w:val="000000"/>
          <w:kern w:val="0"/>
          <w:sz w:val="32"/>
          <w:szCs w:val="32"/>
        </w:rPr>
      </w:pPr>
      <w:r w:rsidRPr="00161C3B">
        <w:rPr>
          <w:rFonts w:ascii="仿宋" w:eastAsia="仿宋" w:hAnsi="仿宋" w:cs="宋体" w:hint="eastAsia"/>
          <w:color w:val="000000"/>
          <w:kern w:val="0"/>
          <w:sz w:val="32"/>
          <w:szCs w:val="32"/>
        </w:rPr>
        <w:t>（二）仲裁代表人不超过四人。</w:t>
      </w:r>
      <w:r w:rsidRPr="00161C3B">
        <w:rPr>
          <w:rFonts w:ascii="宋体" w:eastAsia="仿宋" w:hAnsi="宋体" w:cs="宋体" w:hint="eastAsia"/>
          <w:b/>
          <w:bCs/>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第十六条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仲裁代理人</w:t>
      </w:r>
    </w:p>
    <w:p w:rsidR="00683F09"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（一）当事人、法定代理人可以委托律师、基层法律服务工作者、当事人的近亲属或者其他工作人员作为仲裁代理人。</w:t>
      </w:r>
    </w:p>
    <w:p w:rsidR="00683F09"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（二）当事人委托代理人进行仲裁活动的，应当向本会提交授权委托书及相应的证明材料。授权委托书应当载明委托事项和权限。</w:t>
      </w:r>
    </w:p>
    <w:p w:rsidR="00311F70" w:rsidRPr="00161C3B" w:rsidRDefault="00311F70" w:rsidP="00852CE5">
      <w:pPr>
        <w:widowControl/>
        <w:spacing w:line="5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（三）仲裁代理人不超过二人。</w:t>
      </w:r>
    </w:p>
    <w:p w:rsidR="00683F09" w:rsidRPr="00852CE5" w:rsidRDefault="00683F09" w:rsidP="00673553">
      <w:pPr>
        <w:widowControl/>
        <w:spacing w:beforeLines="50" w:afterLines="50" w:line="500" w:lineRule="exact"/>
        <w:jc w:val="center"/>
        <w:rPr>
          <w:rFonts w:ascii="黑体" w:eastAsia="黑体" w:hAnsi="宋体" w:cs="宋体"/>
          <w:bCs/>
          <w:color w:val="000000"/>
          <w:kern w:val="0"/>
          <w:sz w:val="32"/>
          <w:szCs w:val="32"/>
        </w:rPr>
      </w:pPr>
      <w:r w:rsidRPr="00852CE5">
        <w:rPr>
          <w:rFonts w:ascii="黑体" w:eastAsia="黑体" w:hAnsi="宋体" w:cs="宋体" w:hint="eastAsia"/>
          <w:bCs/>
          <w:color w:val="000000"/>
          <w:kern w:val="0"/>
          <w:sz w:val="32"/>
          <w:szCs w:val="32"/>
        </w:rPr>
        <w:t>第三章</w:t>
      </w:r>
      <w:r w:rsidRPr="00852CE5">
        <w:rPr>
          <w:rFonts w:ascii="黑体" w:eastAsia="黑体" w:hAnsi="宋体" w:cs="宋体" w:hint="eastAsia"/>
          <w:bCs/>
          <w:color w:val="000000"/>
          <w:kern w:val="0"/>
          <w:sz w:val="32"/>
          <w:szCs w:val="32"/>
        </w:rPr>
        <w:t> </w:t>
      </w:r>
      <w:r w:rsidRPr="00852CE5">
        <w:rPr>
          <w:rFonts w:ascii="黑体" w:eastAsia="黑体" w:hAnsi="宋体" w:cs="宋体" w:hint="eastAsia"/>
          <w:bCs/>
          <w:color w:val="000000"/>
          <w:kern w:val="0"/>
          <w:sz w:val="32"/>
          <w:szCs w:val="32"/>
        </w:rPr>
        <w:t>仲裁庭的组成</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第十七条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仲裁庭人数</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仲裁庭可以由一名或者三名仲裁员组成。由三名仲裁员组成仲裁庭的，设首席仲裁员。</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第十八条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仲裁庭的组成</w:t>
      </w:r>
    </w:p>
    <w:p w:rsidR="00852CE5"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（一）当事人约定由三名仲裁员组成仲裁庭的，应当在收到受理通知或者仲裁通知之日起十五日内各自选定或者各自委托主任指定一名仲裁员，第三名仲裁员由</w:t>
      </w:r>
      <w:r w:rsidR="00561F03">
        <w:rPr>
          <w:rFonts w:ascii="仿宋" w:eastAsia="仿宋" w:hAnsi="仿宋" w:cs="宋体" w:hint="eastAsia"/>
          <w:color w:val="000000"/>
          <w:kern w:val="0"/>
          <w:sz w:val="32"/>
          <w:szCs w:val="32"/>
        </w:rPr>
        <w:t>当事</w:t>
      </w:r>
      <w:r w:rsidRPr="00161C3B">
        <w:rPr>
          <w:rFonts w:ascii="仿宋" w:eastAsia="仿宋" w:hAnsi="仿宋" w:cs="宋体" w:hint="eastAsia"/>
          <w:color w:val="000000"/>
          <w:kern w:val="0"/>
          <w:sz w:val="32"/>
          <w:szCs w:val="32"/>
        </w:rPr>
        <w:t>人共同选定或者共同委托主任指定。第三名仲裁员是首席仲裁员。</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w:t>
      </w:r>
      <w:r w:rsidR="00561F03">
        <w:rPr>
          <w:rFonts w:ascii="仿宋" w:eastAsia="仿宋" w:hAnsi="仿宋" w:cs="宋体" w:hint="eastAsia"/>
          <w:color w:val="000000"/>
          <w:kern w:val="0"/>
          <w:sz w:val="32"/>
          <w:szCs w:val="32"/>
        </w:rPr>
        <w:t>当事人</w:t>
      </w:r>
      <w:r w:rsidRPr="00161C3B">
        <w:rPr>
          <w:rFonts w:ascii="仿宋" w:eastAsia="仿宋" w:hAnsi="仿宋" w:cs="宋体" w:hint="eastAsia"/>
          <w:color w:val="000000"/>
          <w:kern w:val="0"/>
          <w:sz w:val="32"/>
          <w:szCs w:val="32"/>
        </w:rPr>
        <w:t>约定由一名仲裁员组成仲裁庭的，应当在上款规定期限内共同选定或者共同委托主任指定一名仲裁员。</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案件有两个以上的申请人或者被申请人时，申请人方或者被申请人方应当共同协商选定或者共同委托主任指定一名仲裁员；在规定期限内未能就选定或者共同委托主任指定仲裁员达成一致意见的，由主任指定。</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（四）第三人等其他仲裁参与人或者在仲裁庭组成后增加的当事人不参与选择仲裁员。</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（五）申请人、被申请人没有按</w:t>
      </w:r>
      <w:r w:rsidR="00F44C7A">
        <w:rPr>
          <w:rFonts w:ascii="仿宋" w:eastAsia="仿宋" w:hAnsi="仿宋" w:cs="宋体" w:hint="eastAsia"/>
          <w:color w:val="000000"/>
          <w:kern w:val="0"/>
          <w:sz w:val="32"/>
          <w:szCs w:val="32"/>
        </w:rPr>
        <w:t>照本规则第十七条和本条规定约定仲裁庭的组成方式或者选定</w:t>
      </w:r>
      <w:r w:rsidR="008A31FB">
        <w:rPr>
          <w:rFonts w:ascii="仿宋" w:eastAsia="仿宋" w:hAnsi="仿宋" w:cs="宋体" w:hint="eastAsia"/>
          <w:color w:val="000000"/>
          <w:kern w:val="0"/>
          <w:sz w:val="32"/>
          <w:szCs w:val="32"/>
        </w:rPr>
        <w:t>、委托指定</w:t>
      </w:r>
      <w:r w:rsidRPr="00161C3B">
        <w:rPr>
          <w:rFonts w:ascii="仿宋" w:eastAsia="仿宋" w:hAnsi="仿宋" w:cs="宋体" w:hint="eastAsia"/>
          <w:color w:val="000000"/>
          <w:kern w:val="0"/>
          <w:sz w:val="32"/>
          <w:szCs w:val="32"/>
        </w:rPr>
        <w:t>仲裁员的，仲裁员由主任指定。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第十九条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组庭通知</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仲裁庭组成后，本会应当及时将仲裁庭的组成情况书面通知当事人。</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仲裁员声明</w:t>
      </w:r>
    </w:p>
    <w:p w:rsidR="00683F09"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被选定或者指定的仲裁员应当签署</w:t>
      </w:r>
      <w:r w:rsidR="00DC6942">
        <w:rPr>
          <w:rFonts w:ascii="仿宋" w:eastAsia="仿宋" w:hAnsi="仿宋" w:cs="宋体" w:hint="eastAsia"/>
          <w:color w:val="000000"/>
          <w:kern w:val="0"/>
          <w:sz w:val="32"/>
          <w:szCs w:val="32"/>
        </w:rPr>
        <w:t>《仲裁员声明及公</w:t>
      </w:r>
      <w:r w:rsidR="00645084">
        <w:rPr>
          <w:rFonts w:ascii="仿宋" w:eastAsia="仿宋" w:hAnsi="仿宋" w:cs="宋体" w:hint="eastAsia"/>
          <w:color w:val="000000"/>
          <w:kern w:val="0"/>
          <w:sz w:val="32"/>
          <w:szCs w:val="32"/>
        </w:rPr>
        <w:t>正</w:t>
      </w:r>
      <w:r w:rsidR="00DC6942">
        <w:rPr>
          <w:rFonts w:ascii="仿宋" w:eastAsia="仿宋" w:hAnsi="仿宋" w:cs="宋体" w:hint="eastAsia"/>
          <w:color w:val="000000"/>
          <w:kern w:val="0"/>
          <w:sz w:val="32"/>
          <w:szCs w:val="32"/>
        </w:rPr>
        <w:t>仲裁承诺书》</w:t>
      </w:r>
      <w:r w:rsidR="002D5D23">
        <w:rPr>
          <w:rFonts w:ascii="仿宋" w:eastAsia="仿宋" w:hAnsi="仿宋" w:cs="宋体" w:hint="eastAsia"/>
          <w:color w:val="000000"/>
          <w:kern w:val="0"/>
          <w:sz w:val="32"/>
          <w:szCs w:val="32"/>
        </w:rPr>
        <w:t>，承诺</w:t>
      </w:r>
      <w:r w:rsidRPr="00161C3B">
        <w:rPr>
          <w:rFonts w:ascii="仿宋" w:eastAsia="仿宋" w:hAnsi="仿宋" w:cs="宋体" w:hint="eastAsia"/>
          <w:color w:val="000000"/>
          <w:kern w:val="0"/>
          <w:sz w:val="32"/>
          <w:szCs w:val="32"/>
        </w:rPr>
        <w:t>书应当递交本会秘书处。</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第二十一条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回避</w:t>
      </w:r>
    </w:p>
    <w:p w:rsidR="00683F09" w:rsidRDefault="00683F09" w:rsidP="00852CE5">
      <w:pPr>
        <w:widowControl/>
        <w:spacing w:line="500" w:lineRule="exact"/>
        <w:ind w:firstLine="645"/>
        <w:jc w:val="left"/>
        <w:rPr>
          <w:rFonts w:ascii="宋体" w:eastAsia="仿宋" w:hAnsi="宋体" w:cs="宋体"/>
          <w:color w:val="000000"/>
          <w:kern w:val="0"/>
          <w:sz w:val="32"/>
          <w:szCs w:val="32"/>
        </w:rPr>
      </w:pPr>
      <w:r w:rsidRPr="00161C3B">
        <w:rPr>
          <w:rFonts w:ascii="仿宋" w:eastAsia="仿宋" w:hAnsi="仿宋" w:cs="宋体" w:hint="eastAsia"/>
          <w:color w:val="000000"/>
          <w:kern w:val="0"/>
          <w:sz w:val="32"/>
          <w:szCs w:val="32"/>
        </w:rPr>
        <w:t>（一）仲裁员有下列情形之一的，应当回避，当事人也有权提出回避申请：</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1</w:t>
      </w:r>
      <w:r w:rsidRPr="00161C3B">
        <w:rPr>
          <w:rFonts w:ascii="仿宋" w:eastAsia="仿宋" w:hAnsi="仿宋" w:cs="宋体" w:hint="eastAsia"/>
          <w:color w:val="000000"/>
          <w:kern w:val="0"/>
          <w:sz w:val="32"/>
          <w:szCs w:val="32"/>
        </w:rPr>
        <w:t>、是本案当事人或者当事人、代理人的近亲属的；</w:t>
      </w:r>
    </w:p>
    <w:p w:rsidR="00683F09" w:rsidRDefault="00683F09" w:rsidP="00852CE5">
      <w:pPr>
        <w:widowControl/>
        <w:spacing w:line="500" w:lineRule="exact"/>
        <w:ind w:firstLine="645"/>
        <w:jc w:val="left"/>
        <w:rPr>
          <w:rFonts w:ascii="宋体" w:eastAsia="仿宋" w:hAnsi="宋体" w:cs="宋体"/>
          <w:color w:val="000000"/>
          <w:kern w:val="0"/>
          <w:sz w:val="32"/>
          <w:szCs w:val="32"/>
        </w:rPr>
      </w:pPr>
      <w:r w:rsidRPr="00161C3B">
        <w:rPr>
          <w:rFonts w:ascii="仿宋" w:eastAsia="仿宋" w:hAnsi="仿宋" w:cs="楷体" w:hint="eastAsia"/>
          <w:color w:val="000000"/>
          <w:kern w:val="0"/>
          <w:sz w:val="32"/>
          <w:szCs w:val="32"/>
        </w:rPr>
        <w:t>2</w:t>
      </w:r>
      <w:r w:rsidRPr="00161C3B">
        <w:rPr>
          <w:rFonts w:ascii="仿宋" w:eastAsia="仿宋" w:hAnsi="仿宋" w:cs="宋体" w:hint="eastAsia"/>
          <w:color w:val="000000"/>
          <w:kern w:val="0"/>
          <w:sz w:val="32"/>
          <w:szCs w:val="32"/>
        </w:rPr>
        <w:t>、与本案有利害关系的；</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645"/>
        <w:jc w:val="left"/>
        <w:rPr>
          <w:rFonts w:ascii="宋体" w:eastAsia="仿宋" w:hAnsi="宋体" w:cs="宋体"/>
          <w:color w:val="000000"/>
          <w:kern w:val="0"/>
          <w:sz w:val="32"/>
          <w:szCs w:val="32"/>
        </w:rPr>
      </w:pPr>
      <w:r w:rsidRPr="00161C3B">
        <w:rPr>
          <w:rFonts w:ascii="仿宋" w:eastAsia="仿宋" w:hAnsi="仿宋" w:cs="楷体" w:hint="eastAsia"/>
          <w:color w:val="000000"/>
          <w:kern w:val="0"/>
          <w:sz w:val="32"/>
          <w:szCs w:val="32"/>
        </w:rPr>
        <w:t>3</w:t>
      </w:r>
      <w:r w:rsidRPr="00161C3B">
        <w:rPr>
          <w:rFonts w:ascii="仿宋" w:eastAsia="仿宋" w:hAnsi="仿宋" w:cs="宋体" w:hint="eastAsia"/>
          <w:color w:val="000000"/>
          <w:kern w:val="0"/>
          <w:sz w:val="32"/>
          <w:szCs w:val="32"/>
        </w:rPr>
        <w:t>、私自会见当事人、代理人，或者接受当事人、代理人的请客送礼的；</w:t>
      </w:r>
      <w:r w:rsidRPr="00161C3B">
        <w:rPr>
          <w:rFonts w:ascii="宋体" w:eastAsia="仿宋" w:hAnsi="宋体" w:cs="宋体" w:hint="eastAsia"/>
          <w:color w:val="000000"/>
          <w:kern w:val="0"/>
          <w:sz w:val="32"/>
          <w:szCs w:val="32"/>
        </w:rPr>
        <w:t>   </w:t>
      </w:r>
    </w:p>
    <w:p w:rsidR="00683F09" w:rsidRPr="00DC6942"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4</w:t>
      </w:r>
      <w:r w:rsidR="00DC6942">
        <w:rPr>
          <w:rFonts w:ascii="仿宋" w:eastAsia="仿宋" w:hAnsi="仿宋" w:cs="宋体" w:hint="eastAsia"/>
          <w:color w:val="000000"/>
          <w:kern w:val="0"/>
          <w:sz w:val="32"/>
          <w:szCs w:val="32"/>
        </w:rPr>
        <w:t>、与本案当事人、代理人有其他关系，可能影响公正仲裁</w:t>
      </w:r>
      <w:r w:rsidRPr="00161C3B">
        <w:rPr>
          <w:rFonts w:ascii="仿宋" w:eastAsia="仿宋" w:hAnsi="仿宋" w:cs="宋体" w:hint="eastAsia"/>
          <w:color w:val="000000"/>
          <w:kern w:val="0"/>
          <w:sz w:val="32"/>
          <w:szCs w:val="32"/>
        </w:rPr>
        <w:t>的；</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5</w:t>
      </w:r>
      <w:r w:rsidRPr="00161C3B">
        <w:rPr>
          <w:rFonts w:ascii="仿宋" w:eastAsia="仿宋" w:hAnsi="仿宋" w:cs="宋体" w:hint="eastAsia"/>
          <w:color w:val="000000"/>
          <w:kern w:val="0"/>
          <w:sz w:val="32"/>
          <w:szCs w:val="32"/>
        </w:rPr>
        <w:t>、其它可能影响</w:t>
      </w:r>
      <w:r w:rsidR="001D08DB" w:rsidRPr="00161C3B">
        <w:rPr>
          <w:rFonts w:ascii="仿宋" w:eastAsia="仿宋" w:hAnsi="仿宋" w:cs="宋体" w:hint="eastAsia"/>
          <w:color w:val="000000"/>
          <w:kern w:val="0"/>
          <w:sz w:val="32"/>
          <w:szCs w:val="32"/>
        </w:rPr>
        <w:t>公正</w:t>
      </w:r>
      <w:r w:rsidRPr="00161C3B">
        <w:rPr>
          <w:rFonts w:ascii="仿宋" w:eastAsia="仿宋" w:hAnsi="仿宋" w:cs="宋体" w:hint="eastAsia"/>
          <w:color w:val="000000"/>
          <w:kern w:val="0"/>
          <w:sz w:val="32"/>
          <w:szCs w:val="32"/>
        </w:rPr>
        <w:t>仲裁情形的。</w:t>
      </w:r>
    </w:p>
    <w:p w:rsidR="00683F09"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（二）本条所规定的</w:t>
      </w:r>
      <w:r w:rsidR="00DC6942">
        <w:rPr>
          <w:rFonts w:ascii="仿宋" w:eastAsia="仿宋" w:hAnsi="仿宋" w:cs="宋体" w:hint="eastAsia"/>
          <w:color w:val="000000"/>
          <w:kern w:val="0"/>
          <w:sz w:val="32"/>
          <w:szCs w:val="32"/>
        </w:rPr>
        <w:t>“</w:t>
      </w:r>
      <w:r w:rsidRPr="00161C3B">
        <w:rPr>
          <w:rFonts w:ascii="仿宋" w:eastAsia="仿宋" w:hAnsi="仿宋" w:cs="宋体" w:hint="eastAsia"/>
          <w:color w:val="000000"/>
          <w:kern w:val="0"/>
          <w:sz w:val="32"/>
          <w:szCs w:val="32"/>
        </w:rPr>
        <w:t>其他关系</w:t>
      </w:r>
      <w:r w:rsidR="00DC6942">
        <w:rPr>
          <w:rFonts w:ascii="仿宋" w:eastAsia="仿宋" w:hAnsi="仿宋" w:cs="宋体" w:hint="eastAsia"/>
          <w:color w:val="000000"/>
          <w:kern w:val="0"/>
          <w:sz w:val="32"/>
          <w:szCs w:val="32"/>
        </w:rPr>
        <w:t>”</w:t>
      </w:r>
      <w:r w:rsidRPr="00161C3B">
        <w:rPr>
          <w:rFonts w:ascii="仿宋" w:eastAsia="仿宋" w:hAnsi="仿宋" w:cs="宋体" w:hint="eastAsia"/>
          <w:color w:val="000000"/>
          <w:kern w:val="0"/>
          <w:sz w:val="32"/>
          <w:szCs w:val="32"/>
        </w:rPr>
        <w:t>包括但不限于下列几项：</w:t>
      </w:r>
    </w:p>
    <w:p w:rsidR="00683F09" w:rsidRDefault="00683F09" w:rsidP="00852CE5">
      <w:pPr>
        <w:widowControl/>
        <w:spacing w:line="500" w:lineRule="exact"/>
        <w:ind w:firstLine="645"/>
        <w:jc w:val="left"/>
        <w:rPr>
          <w:rFonts w:ascii="宋体" w:eastAsia="仿宋" w:hAnsi="宋体" w:cs="宋体"/>
          <w:color w:val="000000"/>
          <w:kern w:val="0"/>
          <w:sz w:val="32"/>
          <w:szCs w:val="32"/>
        </w:rPr>
      </w:pPr>
      <w:r w:rsidRPr="00161C3B">
        <w:rPr>
          <w:rFonts w:ascii="仿宋" w:eastAsia="仿宋" w:hAnsi="仿宋" w:cs="楷体" w:hint="eastAsia"/>
          <w:color w:val="000000"/>
          <w:kern w:val="0"/>
          <w:sz w:val="32"/>
          <w:szCs w:val="32"/>
        </w:rPr>
        <w:t>1</w:t>
      </w:r>
      <w:r w:rsidRPr="00161C3B">
        <w:rPr>
          <w:rFonts w:ascii="仿宋" w:eastAsia="仿宋" w:hAnsi="仿宋" w:cs="宋体" w:hint="eastAsia"/>
          <w:color w:val="000000"/>
          <w:kern w:val="0"/>
          <w:sz w:val="32"/>
          <w:szCs w:val="32"/>
        </w:rPr>
        <w:t>、曾担任当事人法律顾问或其他顾问，该顾问关系结束未满两年的；</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645"/>
        <w:jc w:val="left"/>
        <w:rPr>
          <w:rFonts w:ascii="宋体" w:eastAsia="仿宋" w:hAnsi="宋体" w:cs="宋体"/>
          <w:color w:val="000000"/>
          <w:kern w:val="0"/>
          <w:sz w:val="32"/>
          <w:szCs w:val="32"/>
        </w:rPr>
      </w:pPr>
      <w:r w:rsidRPr="00161C3B">
        <w:rPr>
          <w:rFonts w:ascii="仿宋" w:eastAsia="仿宋" w:hAnsi="仿宋" w:cs="楷体" w:hint="eastAsia"/>
          <w:color w:val="000000"/>
          <w:kern w:val="0"/>
          <w:sz w:val="32"/>
          <w:szCs w:val="32"/>
        </w:rPr>
        <w:t>2</w:t>
      </w:r>
      <w:r w:rsidRPr="00161C3B">
        <w:rPr>
          <w:rFonts w:ascii="仿宋" w:eastAsia="仿宋" w:hAnsi="仿宋" w:cs="宋体" w:hint="eastAsia"/>
          <w:color w:val="000000"/>
          <w:kern w:val="0"/>
          <w:sz w:val="32"/>
          <w:szCs w:val="32"/>
        </w:rPr>
        <w:t>、曾担任当事人的代理人</w:t>
      </w:r>
      <w:r w:rsidR="00DC6942">
        <w:rPr>
          <w:rFonts w:ascii="仿宋" w:eastAsia="仿宋" w:hAnsi="仿宋" w:cs="宋体" w:hint="eastAsia"/>
          <w:color w:val="000000"/>
          <w:kern w:val="0"/>
          <w:sz w:val="32"/>
          <w:szCs w:val="32"/>
        </w:rPr>
        <w:t>，</w:t>
      </w:r>
      <w:r w:rsidRPr="00161C3B">
        <w:rPr>
          <w:rFonts w:ascii="仿宋" w:eastAsia="仿宋" w:hAnsi="仿宋" w:cs="宋体" w:hint="eastAsia"/>
          <w:color w:val="000000"/>
          <w:kern w:val="0"/>
          <w:sz w:val="32"/>
          <w:szCs w:val="32"/>
        </w:rPr>
        <w:t>结案未满两年的；</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3</w:t>
      </w:r>
      <w:r w:rsidRPr="00161C3B">
        <w:rPr>
          <w:rFonts w:ascii="仿宋" w:eastAsia="仿宋" w:hAnsi="仿宋" w:cs="宋体" w:hint="eastAsia"/>
          <w:color w:val="000000"/>
          <w:kern w:val="0"/>
          <w:sz w:val="32"/>
          <w:szCs w:val="32"/>
        </w:rPr>
        <w:t>、现与任何一方当事人、代理人在同一单位工作的,或者曾在同一单位工作,该关系结束未满两年的。</w:t>
      </w:r>
    </w:p>
    <w:p w:rsidR="00683F09" w:rsidRPr="00161C3B" w:rsidRDefault="001D08DB" w:rsidP="00852CE5">
      <w:pPr>
        <w:widowControl/>
        <w:spacing w:line="50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（三）当事人提出回避申请，应当</w:t>
      </w:r>
      <w:r w:rsidR="00645084" w:rsidRPr="00161C3B">
        <w:rPr>
          <w:rFonts w:ascii="仿宋" w:eastAsia="仿宋" w:hAnsi="仿宋" w:cs="宋体" w:hint="eastAsia"/>
          <w:color w:val="000000"/>
          <w:kern w:val="0"/>
          <w:sz w:val="32"/>
          <w:szCs w:val="32"/>
        </w:rPr>
        <w:t>在首次开庭前</w:t>
      </w:r>
      <w:r>
        <w:rPr>
          <w:rFonts w:ascii="仿宋" w:eastAsia="仿宋" w:hAnsi="仿宋" w:cs="宋体" w:hint="eastAsia"/>
          <w:color w:val="000000"/>
          <w:kern w:val="0"/>
          <w:sz w:val="32"/>
          <w:szCs w:val="32"/>
        </w:rPr>
        <w:t>以书面形式提出</w:t>
      </w:r>
      <w:r>
        <w:rPr>
          <w:rFonts w:ascii="仿宋" w:eastAsia="仿宋" w:hAnsi="仿宋" w:cs="宋体"/>
          <w:color w:val="000000"/>
          <w:kern w:val="0"/>
          <w:sz w:val="32"/>
          <w:szCs w:val="32"/>
        </w:rPr>
        <w:t>,</w:t>
      </w:r>
      <w:r w:rsidR="00645084">
        <w:rPr>
          <w:rFonts w:ascii="仿宋" w:eastAsia="仿宋" w:hAnsi="仿宋" w:cs="宋体" w:hint="eastAsia"/>
          <w:color w:val="000000"/>
          <w:kern w:val="0"/>
          <w:sz w:val="32"/>
          <w:szCs w:val="32"/>
        </w:rPr>
        <w:t>说明理由并附上相应证据</w:t>
      </w:r>
      <w:r w:rsidR="00683F09" w:rsidRPr="00161C3B">
        <w:rPr>
          <w:rFonts w:ascii="仿宋" w:eastAsia="仿宋" w:hAnsi="仿宋" w:cs="宋体" w:hint="eastAsia"/>
          <w:color w:val="000000"/>
          <w:kern w:val="0"/>
          <w:sz w:val="32"/>
          <w:szCs w:val="32"/>
        </w:rPr>
        <w:t>。回避事由在首次开庭后知道的，应当在最后一次开庭终结前书面提出。</w:t>
      </w:r>
      <w:r w:rsidR="00683F09"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如果一方当事人请求仲裁员回避，另一方当事人认同，或被申请回避的仲裁员主动提出不再担任该仲裁案件的仲裁员，经主任同意的,则该仲裁员不再参加该案件审理。上述情形并不表示当事人提出回避的理由成立。</w:t>
      </w:r>
    </w:p>
    <w:p w:rsidR="002D5D23" w:rsidRDefault="002D5D23" w:rsidP="00852CE5">
      <w:pPr>
        <w:widowControl/>
        <w:spacing w:line="50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（五）</w:t>
      </w:r>
      <w:r w:rsidR="00683F09" w:rsidRPr="00161C3B">
        <w:rPr>
          <w:rFonts w:ascii="仿宋" w:eastAsia="仿宋" w:hAnsi="仿宋" w:cs="宋体" w:hint="eastAsia"/>
          <w:color w:val="000000"/>
          <w:kern w:val="0"/>
          <w:sz w:val="32"/>
          <w:szCs w:val="32"/>
        </w:rPr>
        <w:t>办案秘书、翻译人员、鉴定人、勘验人的回避适用本条规定。</w:t>
      </w:r>
    </w:p>
    <w:p w:rsidR="00683F09" w:rsidRPr="00161C3B" w:rsidRDefault="002D5D23" w:rsidP="00852CE5">
      <w:pPr>
        <w:widowControl/>
        <w:spacing w:line="50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（六）上述人员</w:t>
      </w:r>
      <w:r w:rsidR="00683F09" w:rsidRPr="00161C3B">
        <w:rPr>
          <w:rFonts w:ascii="仿宋" w:eastAsia="仿宋" w:hAnsi="仿宋" w:cs="宋体" w:hint="eastAsia"/>
          <w:color w:val="000000"/>
          <w:kern w:val="0"/>
          <w:sz w:val="32"/>
          <w:szCs w:val="32"/>
        </w:rPr>
        <w:t>是否回避，由主任决定</w:t>
      </w:r>
      <w:r>
        <w:rPr>
          <w:rFonts w:ascii="仿宋" w:eastAsia="仿宋" w:hAnsi="仿宋" w:cs="宋体" w:hint="eastAsia"/>
          <w:color w:val="000000"/>
          <w:kern w:val="0"/>
          <w:sz w:val="32"/>
          <w:szCs w:val="32"/>
        </w:rPr>
        <w:t>；主任担任仲裁员时，由本会集体决定。</w:t>
      </w:r>
      <w:r w:rsidR="00683F09" w:rsidRPr="00161C3B">
        <w:rPr>
          <w:rFonts w:ascii="宋体" w:eastAsia="仿宋" w:hAnsi="宋体" w:cs="宋体" w:hint="eastAsia"/>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第二十二条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仲裁员的替换</w:t>
      </w:r>
    </w:p>
    <w:p w:rsidR="00683F09" w:rsidRDefault="00683F09" w:rsidP="00852CE5">
      <w:pPr>
        <w:widowControl/>
        <w:spacing w:line="500" w:lineRule="exact"/>
        <w:jc w:val="left"/>
        <w:rPr>
          <w:rFonts w:ascii="宋体" w:eastAsia="仿宋" w:hAnsi="宋体" w:cs="宋体"/>
          <w:color w:val="000000"/>
          <w:kern w:val="0"/>
          <w:sz w:val="32"/>
          <w:szCs w:val="32"/>
        </w:rPr>
      </w:pPr>
      <w:r w:rsidRPr="00161C3B">
        <w:rPr>
          <w:rFonts w:ascii="宋体" w:eastAsia="仿宋" w:hAnsi="宋体" w:cs="宋体" w:hint="eastAsia"/>
          <w:b/>
          <w:bCs/>
          <w:color w:val="000000"/>
          <w:kern w:val="0"/>
          <w:sz w:val="32"/>
          <w:szCs w:val="32"/>
        </w:rPr>
        <w:t>  </w:t>
      </w:r>
      <w:r w:rsidRPr="00161C3B">
        <w:rPr>
          <w:rFonts w:ascii="仿宋" w:eastAsia="仿宋" w:hAnsi="仿宋" w:cs="宋体" w:hint="eastAsia"/>
          <w:color w:val="000000"/>
          <w:kern w:val="0"/>
          <w:sz w:val="32"/>
          <w:szCs w:val="32"/>
        </w:rPr>
        <w:t>（一）存在下列情形的，仲裁员应当替换：</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Chars="200" w:firstLine="640"/>
        <w:jc w:val="left"/>
        <w:rPr>
          <w:rFonts w:ascii="宋体" w:eastAsia="仿宋" w:hAnsi="宋体" w:cs="宋体"/>
          <w:color w:val="000000"/>
          <w:kern w:val="0"/>
          <w:sz w:val="32"/>
          <w:szCs w:val="32"/>
        </w:rPr>
      </w:pPr>
      <w:r w:rsidRPr="00161C3B">
        <w:rPr>
          <w:rFonts w:ascii="仿宋" w:eastAsia="仿宋" w:hAnsi="仿宋" w:cs="楷体" w:hint="eastAsia"/>
          <w:color w:val="000000"/>
          <w:kern w:val="0"/>
          <w:sz w:val="32"/>
          <w:szCs w:val="32"/>
        </w:rPr>
        <w:t>1</w:t>
      </w:r>
      <w:r w:rsidRPr="00161C3B">
        <w:rPr>
          <w:rFonts w:ascii="仿宋" w:eastAsia="仿宋" w:hAnsi="仿宋" w:cs="宋体" w:hint="eastAsia"/>
          <w:color w:val="000000"/>
          <w:kern w:val="0"/>
          <w:sz w:val="32"/>
          <w:szCs w:val="32"/>
        </w:rPr>
        <w:t>、仲裁员回避的；</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Chars="200" w:firstLine="640"/>
        <w:jc w:val="left"/>
        <w:rPr>
          <w:rFonts w:ascii="宋体" w:eastAsia="仿宋" w:hAnsi="宋体" w:cs="宋体"/>
          <w:color w:val="000000"/>
          <w:kern w:val="0"/>
          <w:sz w:val="32"/>
          <w:szCs w:val="32"/>
        </w:rPr>
      </w:pPr>
      <w:r w:rsidRPr="00161C3B">
        <w:rPr>
          <w:rFonts w:ascii="仿宋" w:eastAsia="仿宋" w:hAnsi="仿宋" w:cs="楷体" w:hint="eastAsia"/>
          <w:color w:val="000000"/>
          <w:kern w:val="0"/>
          <w:sz w:val="32"/>
          <w:szCs w:val="32"/>
        </w:rPr>
        <w:t>2</w:t>
      </w:r>
      <w:r w:rsidRPr="00161C3B">
        <w:rPr>
          <w:rFonts w:ascii="仿宋" w:eastAsia="仿宋" w:hAnsi="仿宋" w:cs="宋体" w:hint="eastAsia"/>
          <w:color w:val="000000"/>
          <w:kern w:val="0"/>
          <w:sz w:val="32"/>
          <w:szCs w:val="32"/>
        </w:rPr>
        <w:t>、仲裁员因出差、出国、患病等事由严重影响其履行仲裁员职责的；</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3</w:t>
      </w:r>
      <w:r w:rsidRPr="00161C3B">
        <w:rPr>
          <w:rFonts w:ascii="仿宋" w:eastAsia="仿宋" w:hAnsi="仿宋" w:cs="宋体" w:hint="eastAsia"/>
          <w:color w:val="000000"/>
          <w:kern w:val="0"/>
          <w:sz w:val="32"/>
          <w:szCs w:val="32"/>
        </w:rPr>
        <w:t>、仲裁员存在确实无法继续履行其仲裁员职责的其他情形的。</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 xml:space="preserve">　（二）被替换的仲裁员由当事人选定的，当事人应当自收到通知之日起五日内，按照相关规定重新选定，如不重新选定，由主任按本规则第十七条的规定指定仲裁员；</w:t>
      </w:r>
      <w:r w:rsidR="00B769E7" w:rsidRPr="00161C3B">
        <w:rPr>
          <w:rFonts w:ascii="仿宋" w:eastAsia="仿宋" w:hAnsi="仿宋" w:cs="宋体" w:hint="eastAsia"/>
          <w:color w:val="000000"/>
          <w:kern w:val="0"/>
          <w:sz w:val="32"/>
          <w:szCs w:val="32"/>
        </w:rPr>
        <w:t>被替换的仲裁员</w:t>
      </w:r>
      <w:r w:rsidRPr="00161C3B">
        <w:rPr>
          <w:rFonts w:ascii="仿宋" w:eastAsia="仿宋" w:hAnsi="仿宋" w:cs="宋体" w:hint="eastAsia"/>
          <w:color w:val="000000"/>
          <w:kern w:val="0"/>
          <w:sz w:val="32"/>
          <w:szCs w:val="32"/>
        </w:rPr>
        <w:t>由主任指定的，主任另行指定。本会及时将重新组成仲裁庭的通知送达当事人。</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（三）重新选定或者指定仲裁员后，当事人可以请求已进行的仲裁程序重新进行，是否准许，由新组成的仲裁庭决定；新组成</w:t>
      </w:r>
      <w:r w:rsidR="008D539B">
        <w:rPr>
          <w:rFonts w:ascii="仿宋" w:eastAsia="仿宋" w:hAnsi="仿宋" w:cs="宋体" w:hint="eastAsia"/>
          <w:color w:val="000000"/>
          <w:kern w:val="0"/>
          <w:sz w:val="32"/>
          <w:szCs w:val="32"/>
        </w:rPr>
        <w:t>的</w:t>
      </w:r>
      <w:r w:rsidRPr="00161C3B">
        <w:rPr>
          <w:rFonts w:ascii="仿宋" w:eastAsia="仿宋" w:hAnsi="仿宋" w:cs="宋体" w:hint="eastAsia"/>
          <w:color w:val="000000"/>
          <w:kern w:val="0"/>
          <w:sz w:val="32"/>
          <w:szCs w:val="32"/>
        </w:rPr>
        <w:t>仲裁庭也可以自行决定是否将已进行的仲裁程序重新进行</w:t>
      </w:r>
      <w:r w:rsidR="00B769E7">
        <w:rPr>
          <w:rFonts w:ascii="仿宋" w:eastAsia="仿宋" w:hAnsi="仿宋" w:cs="宋体" w:hint="eastAsia"/>
          <w:color w:val="000000"/>
          <w:kern w:val="0"/>
          <w:sz w:val="32"/>
          <w:szCs w:val="32"/>
        </w:rPr>
        <w:t>，</w:t>
      </w:r>
      <w:r w:rsidRPr="00161C3B">
        <w:rPr>
          <w:rFonts w:ascii="仿宋" w:eastAsia="仿宋" w:hAnsi="仿宋" w:cs="宋体" w:hint="eastAsia"/>
          <w:color w:val="000000"/>
          <w:kern w:val="0"/>
          <w:sz w:val="32"/>
          <w:szCs w:val="32"/>
        </w:rPr>
        <w:t>以及重新进行的范围。</w:t>
      </w:r>
    </w:p>
    <w:p w:rsidR="00683F09" w:rsidRPr="00161C3B"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（四）对需重新进行的仲裁程序，此前已进行的程序中当事人及其他仲裁参与人已提供的证据、材料及陈述，不得自行否定。但证据提供方在原答辩期限内因客观原因无法提供或在原答辩期限届满后发现</w:t>
      </w:r>
      <w:r w:rsidR="004B75D6" w:rsidRPr="00161C3B">
        <w:rPr>
          <w:rFonts w:ascii="仿宋" w:eastAsia="仿宋" w:hAnsi="仿宋" w:cs="宋体" w:hint="eastAsia"/>
          <w:color w:val="000000"/>
          <w:kern w:val="0"/>
          <w:sz w:val="32"/>
          <w:szCs w:val="32"/>
        </w:rPr>
        <w:t>新</w:t>
      </w:r>
      <w:r w:rsidRPr="00161C3B">
        <w:rPr>
          <w:rFonts w:ascii="仿宋" w:eastAsia="仿宋" w:hAnsi="仿宋" w:cs="宋体" w:hint="eastAsia"/>
          <w:color w:val="000000"/>
          <w:kern w:val="0"/>
          <w:sz w:val="32"/>
          <w:szCs w:val="32"/>
        </w:rPr>
        <w:t>的证据，予以否定的除外。</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第二十三条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会见当事人</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（一）仲裁员在仲裁程序进行中不得私自会见当事人、代理人。仲裁庭认为确需会见的，须本会秘书处工作人员陪同且作笔录、签名。</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仲裁员私自会见当事人、代理人，或者接受当事人、代理人请客送礼，情节严重的，或者仲裁员在仲裁案件时有索贿受贿、徇私舞弊、枉法裁决行为的，应当依法承担法律责任。本会视情形将该仲裁员解聘、除名。</w:t>
      </w:r>
    </w:p>
    <w:p w:rsidR="00683F09" w:rsidRPr="00852CE5" w:rsidRDefault="00683F09" w:rsidP="00673553">
      <w:pPr>
        <w:widowControl/>
        <w:spacing w:beforeLines="50" w:afterLines="50" w:line="500" w:lineRule="exact"/>
        <w:jc w:val="center"/>
        <w:rPr>
          <w:rFonts w:ascii="黑体" w:eastAsia="黑体" w:hAnsi="宋体" w:cs="宋体"/>
          <w:bCs/>
          <w:color w:val="000000"/>
          <w:kern w:val="0"/>
          <w:sz w:val="32"/>
          <w:szCs w:val="32"/>
        </w:rPr>
      </w:pPr>
      <w:r w:rsidRPr="00852CE5">
        <w:rPr>
          <w:rFonts w:ascii="黑体" w:eastAsia="黑体" w:hAnsi="宋体" w:cs="宋体" w:hint="eastAsia"/>
          <w:bCs/>
          <w:color w:val="000000"/>
          <w:kern w:val="0"/>
          <w:sz w:val="32"/>
          <w:szCs w:val="32"/>
        </w:rPr>
        <w:t>第四章</w:t>
      </w:r>
      <w:r w:rsidRPr="00852CE5">
        <w:rPr>
          <w:rFonts w:ascii="黑体" w:eastAsia="黑体" w:hAnsi="宋体" w:cs="宋体" w:hint="eastAsia"/>
          <w:bCs/>
          <w:color w:val="000000"/>
          <w:kern w:val="0"/>
          <w:sz w:val="32"/>
          <w:szCs w:val="32"/>
        </w:rPr>
        <w:t>  </w:t>
      </w:r>
      <w:r w:rsidRPr="00852CE5">
        <w:rPr>
          <w:rFonts w:ascii="黑体" w:eastAsia="黑体" w:hAnsi="宋体" w:cs="宋体" w:hint="eastAsia"/>
          <w:bCs/>
          <w:color w:val="000000"/>
          <w:kern w:val="0"/>
          <w:sz w:val="32"/>
          <w:szCs w:val="32"/>
        </w:rPr>
        <w:t>证据</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第二十四条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举证责任</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对自己提出的仲裁请求所依据的事实或者反驳对方仲裁请求所依据的事实，应当提供证据加以证明，但法律另有规定的除外。当事人未能提供证据或者证据不足以证明其事实主张的，由负有举证证明责任的当事人承担不利的后果。</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(二)在法律没有具体规定，依本规则无法确定举证责任时，仲裁庭可以依据公平原则和诚实信用原则，综合考虑当事人的举证能力等因素确定举证责任的承担。</w:t>
      </w:r>
    </w:p>
    <w:p w:rsidR="00683F09" w:rsidRDefault="00683F09" w:rsidP="00852CE5">
      <w:pPr>
        <w:widowControl/>
        <w:spacing w:line="500" w:lineRule="exact"/>
        <w:ind w:firstLine="630"/>
        <w:jc w:val="left"/>
        <w:rPr>
          <w:rFonts w:ascii="宋体" w:eastAsia="仿宋" w:hAnsi="宋体" w:cs="宋体"/>
          <w:b/>
          <w:bCs/>
          <w:color w:val="000000"/>
          <w:kern w:val="0"/>
          <w:sz w:val="32"/>
          <w:szCs w:val="32"/>
        </w:rPr>
      </w:pPr>
      <w:r w:rsidRPr="00161C3B">
        <w:rPr>
          <w:rFonts w:ascii="仿宋" w:eastAsia="仿宋" w:hAnsi="仿宋" w:cs="宋体" w:hint="eastAsia"/>
          <w:color w:val="000000"/>
          <w:kern w:val="0"/>
          <w:sz w:val="32"/>
          <w:szCs w:val="32"/>
        </w:rPr>
        <w:t>(三)仲裁庭在确定举证责任后，应及时通知举证责任承担方在规定的期限内提供相关证据。</w:t>
      </w:r>
      <w:r w:rsidRPr="00161C3B">
        <w:rPr>
          <w:rFonts w:ascii="宋体" w:eastAsia="仿宋" w:hAnsi="宋体" w:cs="宋体" w:hint="eastAsia"/>
          <w:b/>
          <w:bCs/>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第二十五条  证据类型</w:t>
      </w:r>
      <w:r w:rsidRPr="00852CE5">
        <w:rPr>
          <w:rFonts w:ascii="黑体" w:eastAsia="黑体" w:hAnsi="仿宋" w:cs="宋体" w:hint="eastAsia"/>
          <w:color w:val="000000"/>
          <w:kern w:val="0"/>
          <w:sz w:val="32"/>
          <w:szCs w:val="32"/>
        </w:rPr>
        <w:t>  </w:t>
      </w:r>
    </w:p>
    <w:p w:rsidR="00683F09"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（一）证据包括当事人的陈述、书证、物证、视听资料、电子数据、证人证言、鉴定意见、勘验笔录和法律规定的其它证据。</w:t>
      </w:r>
    </w:p>
    <w:p w:rsidR="00683F09" w:rsidRDefault="00683F09" w:rsidP="00852CE5">
      <w:pPr>
        <w:widowControl/>
        <w:spacing w:line="500" w:lineRule="exact"/>
        <w:ind w:firstLine="630"/>
        <w:jc w:val="left"/>
        <w:rPr>
          <w:rFonts w:ascii="宋体" w:eastAsia="仿宋" w:hAnsi="宋体" w:cs="宋体"/>
          <w:color w:val="000000"/>
          <w:kern w:val="0"/>
          <w:sz w:val="32"/>
          <w:szCs w:val="32"/>
        </w:rPr>
      </w:pPr>
      <w:r>
        <w:rPr>
          <w:rFonts w:ascii="仿宋" w:eastAsia="仿宋" w:hAnsi="仿宋" w:cs="宋体" w:hint="eastAsia"/>
          <w:color w:val="000000"/>
          <w:kern w:val="0"/>
          <w:sz w:val="32"/>
          <w:szCs w:val="32"/>
        </w:rPr>
        <w:t>（二）</w:t>
      </w:r>
      <w:r w:rsidRPr="00161C3B">
        <w:rPr>
          <w:rFonts w:ascii="仿宋" w:eastAsia="仿宋" w:hAnsi="仿宋" w:cs="宋体" w:hint="eastAsia"/>
          <w:color w:val="000000"/>
          <w:kern w:val="0"/>
          <w:sz w:val="32"/>
          <w:szCs w:val="32"/>
        </w:rPr>
        <w:t>视听资料包括录音资料和影像资料。</w:t>
      </w:r>
      <w:r w:rsidRPr="00161C3B">
        <w:rPr>
          <w:rFonts w:ascii="宋体" w:eastAsia="仿宋" w:hAnsi="宋体" w:cs="宋体" w:hint="eastAsia"/>
          <w:color w:val="000000"/>
          <w:kern w:val="0"/>
          <w:sz w:val="32"/>
          <w:szCs w:val="32"/>
        </w:rPr>
        <w:t> </w:t>
      </w:r>
      <w:r>
        <w:rPr>
          <w:rFonts w:ascii="宋体" w:eastAsia="仿宋" w:hAnsi="宋体" w:cs="宋体" w:hint="eastAsia"/>
          <w:color w:val="000000"/>
          <w:kern w:val="0"/>
          <w:sz w:val="32"/>
          <w:szCs w:val="32"/>
        </w:rPr>
        <w:t xml:space="preserve"> </w:t>
      </w:r>
    </w:p>
    <w:p w:rsidR="00683F09" w:rsidRDefault="00683F09" w:rsidP="00852CE5">
      <w:pPr>
        <w:widowControl/>
        <w:spacing w:line="500" w:lineRule="exact"/>
        <w:ind w:firstLine="630"/>
        <w:jc w:val="left"/>
        <w:rPr>
          <w:rFonts w:ascii="宋体" w:eastAsia="仿宋" w:hAnsi="宋体" w:cs="宋体"/>
          <w:color w:val="000000"/>
          <w:kern w:val="0"/>
          <w:sz w:val="32"/>
          <w:szCs w:val="32"/>
        </w:rPr>
      </w:pPr>
      <w:r>
        <w:rPr>
          <w:rFonts w:ascii="仿宋" w:eastAsia="仿宋" w:hAnsi="仿宋" w:cs="宋体" w:hint="eastAsia"/>
          <w:color w:val="000000"/>
          <w:kern w:val="0"/>
          <w:sz w:val="32"/>
          <w:szCs w:val="32"/>
        </w:rPr>
        <w:t>（三）</w:t>
      </w:r>
      <w:r w:rsidRPr="00161C3B">
        <w:rPr>
          <w:rFonts w:ascii="仿宋" w:eastAsia="仿宋" w:hAnsi="仿宋" w:cs="宋体" w:hint="eastAsia"/>
          <w:color w:val="000000"/>
          <w:kern w:val="0"/>
          <w:sz w:val="32"/>
          <w:szCs w:val="32"/>
        </w:rPr>
        <w:t>电子数据是指通过电子邮件、电子数据交换、网上聊天记录、博客、微博客、手机短信、电子签名、域名等形成或者存储在电子介质中的信息。</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（四）</w:t>
      </w:r>
      <w:r w:rsidRPr="00161C3B">
        <w:rPr>
          <w:rFonts w:ascii="仿宋" w:eastAsia="仿宋" w:hAnsi="仿宋" w:cs="宋体" w:hint="eastAsia"/>
          <w:color w:val="000000"/>
          <w:kern w:val="0"/>
          <w:sz w:val="32"/>
          <w:szCs w:val="32"/>
        </w:rPr>
        <w:t>储存在电子介质中的录音资料和影像资料，适用电子数据的规定。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第二十六条  证据提交</w:t>
      </w:r>
    </w:p>
    <w:p w:rsidR="00683F09" w:rsidRPr="00161C3B" w:rsidRDefault="00683F09" w:rsidP="00852CE5">
      <w:pPr>
        <w:widowControl/>
        <w:spacing w:line="500" w:lineRule="exact"/>
        <w:ind w:firstLine="627"/>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（一）当事人在收到受理通知或者仲裁通知后，应</w:t>
      </w:r>
      <w:r w:rsidR="008D539B">
        <w:rPr>
          <w:rFonts w:ascii="仿宋" w:eastAsia="仿宋" w:hAnsi="仿宋" w:cs="宋体" w:hint="eastAsia"/>
          <w:color w:val="000000"/>
          <w:kern w:val="0"/>
          <w:sz w:val="32"/>
          <w:szCs w:val="32"/>
        </w:rPr>
        <w:t>当</w:t>
      </w:r>
      <w:r w:rsidRPr="00161C3B">
        <w:rPr>
          <w:rFonts w:ascii="仿宋" w:eastAsia="仿宋" w:hAnsi="仿宋" w:cs="宋体" w:hint="eastAsia"/>
          <w:color w:val="000000"/>
          <w:kern w:val="0"/>
          <w:sz w:val="32"/>
          <w:szCs w:val="32"/>
        </w:rPr>
        <w:t>在答辩期内向本会提交证据。</w:t>
      </w:r>
    </w:p>
    <w:p w:rsidR="00683F09" w:rsidRDefault="00683F09" w:rsidP="00852CE5">
      <w:pPr>
        <w:widowControl/>
        <w:spacing w:line="500" w:lineRule="exact"/>
        <w:ind w:firstLineChars="250" w:firstLine="800"/>
        <w:jc w:val="left"/>
        <w:rPr>
          <w:rFonts w:ascii="宋体" w:eastAsia="仿宋" w:hAnsi="宋体" w:cs="宋体"/>
          <w:color w:val="000000"/>
          <w:kern w:val="0"/>
          <w:sz w:val="32"/>
          <w:szCs w:val="32"/>
        </w:rPr>
      </w:pPr>
      <w:r w:rsidRPr="00161C3B">
        <w:rPr>
          <w:rFonts w:ascii="仿宋" w:eastAsia="仿宋" w:hAnsi="仿宋" w:cs="宋体" w:hint="eastAsia"/>
          <w:color w:val="000000"/>
          <w:kern w:val="0"/>
          <w:sz w:val="32"/>
          <w:szCs w:val="32"/>
        </w:rPr>
        <w:t>(二)当事人应在上款规定的期限内提出鉴定、勘验、调查、证人出庭作证等申请。</w:t>
      </w:r>
      <w:r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（三）当事人对自己提交的证据材料应当装订，标明序号和页码，并附证据清单，简要写明证据材料的名称、证明对象，签名盖章并注明提交日期。</w:t>
      </w:r>
    </w:p>
    <w:p w:rsidR="00683F09" w:rsidRDefault="002D5D23" w:rsidP="00852CE5">
      <w:pPr>
        <w:widowControl/>
        <w:spacing w:line="5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（四）书证和物证应当是原件、原物。提供原件、原物确有困难的，</w:t>
      </w:r>
      <w:r w:rsidR="00683F09" w:rsidRPr="00161C3B">
        <w:rPr>
          <w:rFonts w:ascii="仿宋" w:eastAsia="仿宋" w:hAnsi="仿宋" w:cs="宋体" w:hint="eastAsia"/>
          <w:color w:val="000000"/>
          <w:kern w:val="0"/>
          <w:sz w:val="32"/>
          <w:szCs w:val="32"/>
        </w:rPr>
        <w:t>可以提供复印件、副本、节录本、照片，但应当注明出处。当事人一方对对方提交的复印件、复制品等表示承认的，对方可以不提交原件、原物。</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第二十七条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延期和逾期提交</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（一）当事人因客观原因不能在答辩期限内提交证据材料的，可在答辩期限届满三日前书面申请延期并说明理由。是否准许，由本会决定。</w:t>
      </w:r>
    </w:p>
    <w:p w:rsidR="00683F09" w:rsidRPr="00161C3B" w:rsidRDefault="00683F09" w:rsidP="00852CE5">
      <w:pPr>
        <w:widowControl/>
        <w:spacing w:line="500" w:lineRule="exact"/>
        <w:ind w:firstLine="627"/>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（二）当事人逾期提交的证据材料，除对方当事人明确表示同意质证的以外，由仲裁庭决定是否接受。仲裁庭决定接受的，应当给另一方当事人合理的质证期间。</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第二十八条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调查取证</w:t>
      </w:r>
    </w:p>
    <w:p w:rsidR="00683F09" w:rsidRPr="00161C3B" w:rsidRDefault="00DC7014" w:rsidP="00852CE5">
      <w:pPr>
        <w:widowControl/>
        <w:spacing w:line="500" w:lineRule="exact"/>
        <w:ind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sidR="00683F09" w:rsidRPr="00161C3B">
        <w:rPr>
          <w:rFonts w:ascii="仿宋" w:eastAsia="仿宋" w:hAnsi="仿宋" w:cs="宋体" w:hint="eastAsia"/>
          <w:color w:val="000000"/>
          <w:kern w:val="0"/>
          <w:sz w:val="32"/>
          <w:szCs w:val="32"/>
        </w:rPr>
        <w:t>）仲裁庭认为有必要调查取证，可以自行调查事实、收集证据。仲裁庭自行调查事实、收集证据时，认为有必要通知当事人到场的，应当及时通知。一方或者各方当事人经通知不到场的,不影响仲裁庭自行调查事实和收集证据。</w:t>
      </w:r>
    </w:p>
    <w:p w:rsidR="00683F09" w:rsidRDefault="00DC7014" w:rsidP="00852CE5">
      <w:pPr>
        <w:widowControl/>
        <w:spacing w:line="500" w:lineRule="exact"/>
        <w:ind w:firstLine="630"/>
        <w:jc w:val="left"/>
        <w:rPr>
          <w:rFonts w:ascii="宋体" w:eastAsia="仿宋" w:hAnsi="宋体" w:cs="宋体"/>
          <w:color w:val="000000"/>
          <w:kern w:val="0"/>
          <w:sz w:val="32"/>
          <w:szCs w:val="32"/>
        </w:rPr>
      </w:pPr>
      <w:r>
        <w:rPr>
          <w:rFonts w:ascii="仿宋" w:eastAsia="仿宋" w:hAnsi="仿宋" w:cs="宋体" w:hint="eastAsia"/>
          <w:color w:val="000000"/>
          <w:kern w:val="0"/>
          <w:sz w:val="32"/>
          <w:szCs w:val="32"/>
        </w:rPr>
        <w:lastRenderedPageBreak/>
        <w:t>（二</w:t>
      </w:r>
      <w:r w:rsidR="00683F09" w:rsidRPr="00161C3B">
        <w:rPr>
          <w:rFonts w:ascii="仿宋" w:eastAsia="仿宋" w:hAnsi="仿宋" w:cs="宋体" w:hint="eastAsia"/>
          <w:color w:val="000000"/>
          <w:kern w:val="0"/>
          <w:sz w:val="32"/>
          <w:szCs w:val="32"/>
        </w:rPr>
        <w:t>）因当事人不到场致使仲裁庭无法调查</w:t>
      </w:r>
      <w:r w:rsidR="00A05171">
        <w:rPr>
          <w:rFonts w:ascii="仿宋" w:eastAsia="仿宋" w:hAnsi="仿宋" w:cs="宋体" w:hint="eastAsia"/>
          <w:color w:val="000000"/>
          <w:kern w:val="0"/>
          <w:sz w:val="32"/>
          <w:szCs w:val="32"/>
        </w:rPr>
        <w:t>事实</w:t>
      </w:r>
      <w:r w:rsidR="00683F09" w:rsidRPr="00161C3B">
        <w:rPr>
          <w:rFonts w:ascii="仿宋" w:eastAsia="仿宋" w:hAnsi="仿宋" w:cs="宋体" w:hint="eastAsia"/>
          <w:color w:val="000000"/>
          <w:kern w:val="0"/>
          <w:sz w:val="32"/>
          <w:szCs w:val="32"/>
        </w:rPr>
        <w:t>、收集证据的，仲裁庭有权作出对其不利的裁决。</w:t>
      </w:r>
      <w:r w:rsidR="00683F09">
        <w:rPr>
          <w:rFonts w:ascii="宋体" w:eastAsia="仿宋" w:hAnsi="宋体" w:cs="宋体" w:hint="eastAsia"/>
          <w:color w:val="000000"/>
          <w:kern w:val="0"/>
          <w:sz w:val="32"/>
          <w:szCs w:val="32"/>
        </w:rPr>
        <w:t> </w:t>
      </w:r>
      <w:r w:rsidR="00683F09" w:rsidRPr="00161C3B">
        <w:rPr>
          <w:rFonts w:ascii="宋体" w:eastAsia="仿宋" w:hAnsi="宋体" w:cs="宋体" w:hint="eastAsia"/>
          <w:color w:val="000000"/>
          <w:kern w:val="0"/>
          <w:sz w:val="32"/>
          <w:szCs w:val="32"/>
        </w:rPr>
        <w:t> </w:t>
      </w:r>
    </w:p>
    <w:p w:rsidR="00683F09" w:rsidRPr="00161C3B" w:rsidRDefault="00DC7014" w:rsidP="00852CE5">
      <w:pPr>
        <w:widowControl/>
        <w:spacing w:line="500" w:lineRule="exact"/>
        <w:ind w:firstLine="63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00683F09" w:rsidRPr="00161C3B">
        <w:rPr>
          <w:rFonts w:ascii="仿宋" w:eastAsia="仿宋" w:hAnsi="仿宋" w:cs="宋体" w:hint="eastAsia"/>
          <w:color w:val="000000"/>
          <w:kern w:val="0"/>
          <w:sz w:val="32"/>
          <w:szCs w:val="32"/>
        </w:rPr>
        <w:t>）仲裁庭自行收集的证据应由各方当事人发表质证意见。</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第二十九条  现场勘验</w:t>
      </w:r>
    </w:p>
    <w:p w:rsidR="00683F09" w:rsidRPr="00161C3B" w:rsidRDefault="00683F09" w:rsidP="00852CE5">
      <w:pPr>
        <w:widowControl/>
        <w:spacing w:line="500" w:lineRule="exact"/>
        <w:ind w:firstLine="627"/>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在审理过程中认为需要对物证和现场进行勘验的，可以组织进行勘验。仲裁庭组织勘验，应当及时通知当事人。经通知，一方或者各方当事人未到场的，不影响勘验的进行。制作的勘验笔录，到场当事人或者被邀请参加的人应该签名</w:t>
      </w:r>
      <w:r w:rsidR="001D08DB">
        <w:rPr>
          <w:rFonts w:ascii="仿宋" w:eastAsia="仿宋" w:hAnsi="仿宋" w:cs="宋体" w:hint="eastAsia"/>
          <w:color w:val="000000"/>
          <w:kern w:val="0"/>
          <w:sz w:val="32"/>
          <w:szCs w:val="32"/>
        </w:rPr>
        <w:t>或盖章</w:t>
      </w:r>
      <w:r w:rsidR="00A05171">
        <w:rPr>
          <w:rFonts w:ascii="仿宋" w:eastAsia="仿宋" w:hAnsi="仿宋" w:cs="宋体" w:hint="eastAsia"/>
          <w:color w:val="000000"/>
          <w:kern w:val="0"/>
          <w:sz w:val="32"/>
          <w:szCs w:val="32"/>
        </w:rPr>
        <w:t>。</w:t>
      </w:r>
      <w:r w:rsidRPr="00161C3B">
        <w:rPr>
          <w:rFonts w:ascii="仿宋" w:eastAsia="仿宋" w:hAnsi="仿宋" w:cs="宋体" w:hint="eastAsia"/>
          <w:color w:val="000000"/>
          <w:kern w:val="0"/>
          <w:sz w:val="32"/>
          <w:szCs w:val="32"/>
        </w:rPr>
        <w:t>拒绝签名</w:t>
      </w:r>
      <w:r w:rsidR="001D08DB">
        <w:rPr>
          <w:rFonts w:ascii="仿宋" w:eastAsia="仿宋" w:hAnsi="仿宋" w:cs="宋体" w:hint="eastAsia"/>
          <w:color w:val="000000"/>
          <w:kern w:val="0"/>
          <w:sz w:val="32"/>
          <w:szCs w:val="32"/>
        </w:rPr>
        <w:t>或盖章</w:t>
      </w:r>
      <w:r w:rsidRPr="00161C3B">
        <w:rPr>
          <w:rFonts w:ascii="仿宋" w:eastAsia="仿宋" w:hAnsi="仿宋" w:cs="宋体" w:hint="eastAsia"/>
          <w:color w:val="000000"/>
          <w:kern w:val="0"/>
          <w:sz w:val="32"/>
          <w:szCs w:val="32"/>
        </w:rPr>
        <w:t>的，不影响笔录的效力。</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(二)因当事人不到场致使仲裁庭无法进行勘验的，仲裁庭有权作出对其不利的裁决。</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鉴定</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（一）当事人申请鉴定应当以书面方式提出，是否准许，由仲裁庭决定。当事人未申请鉴定，仲裁庭对专门性问题认为需要鉴定的，可以进行鉴定。</w:t>
      </w:r>
    </w:p>
    <w:p w:rsidR="00DC7014" w:rsidRDefault="00683F09" w:rsidP="00852CE5">
      <w:pPr>
        <w:widowControl/>
        <w:spacing w:line="500" w:lineRule="exact"/>
        <w:ind w:firstLineChars="250" w:firstLine="80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(二)各方当事人可在仲裁庭规定的期限内共同选定具备相应资质的鉴定人。当事人未能达成一致意见的，鉴定人根据仲裁法和本会相关规定产生。</w:t>
      </w:r>
      <w:r w:rsidRPr="00161C3B">
        <w:rPr>
          <w:rFonts w:ascii="宋体" w:eastAsia="仿宋" w:hAnsi="宋体" w:cs="宋体" w:hint="eastAsia"/>
          <w:color w:val="000000"/>
          <w:kern w:val="0"/>
          <w:sz w:val="32"/>
          <w:szCs w:val="32"/>
        </w:rPr>
        <w:t> </w:t>
      </w:r>
    </w:p>
    <w:p w:rsidR="00683F09" w:rsidRPr="00161C3B" w:rsidRDefault="00A05171" w:rsidP="00852CE5">
      <w:pPr>
        <w:widowControl/>
        <w:spacing w:line="500" w:lineRule="exact"/>
        <w:ind w:firstLineChars="150"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（三）鉴定费用由申请鉴定的一方当事人预缴。当事人未在规定期限内足额预缴</w:t>
      </w:r>
      <w:r w:rsidR="00683F09" w:rsidRPr="00161C3B">
        <w:rPr>
          <w:rFonts w:ascii="仿宋" w:eastAsia="仿宋" w:hAnsi="仿宋" w:cs="宋体" w:hint="eastAsia"/>
          <w:color w:val="000000"/>
          <w:kern w:val="0"/>
          <w:sz w:val="32"/>
          <w:szCs w:val="32"/>
        </w:rPr>
        <w:t>的，仲裁庭有权决定不进行相关鉴定。</w:t>
      </w:r>
      <w:r w:rsidR="00683F09" w:rsidRPr="00161C3B">
        <w:rPr>
          <w:rFonts w:ascii="宋体" w:eastAsia="仿宋" w:hAnsi="宋体" w:cs="宋体" w:hint="eastAsia"/>
          <w:color w:val="000000"/>
          <w:kern w:val="0"/>
          <w:sz w:val="32"/>
          <w:szCs w:val="32"/>
        </w:rPr>
        <w:t> </w:t>
      </w:r>
    </w:p>
    <w:p w:rsidR="00683F09" w:rsidRDefault="00683F09" w:rsidP="00852CE5">
      <w:pPr>
        <w:widowControl/>
        <w:spacing w:line="500" w:lineRule="exact"/>
        <w:ind w:firstLine="660"/>
        <w:jc w:val="left"/>
        <w:rPr>
          <w:rFonts w:ascii="宋体" w:eastAsia="仿宋" w:hAnsi="宋体" w:cs="宋体"/>
          <w:color w:val="000000"/>
          <w:kern w:val="0"/>
          <w:sz w:val="32"/>
          <w:szCs w:val="32"/>
        </w:rPr>
      </w:pPr>
      <w:r w:rsidRPr="00161C3B">
        <w:rPr>
          <w:rFonts w:ascii="仿宋" w:eastAsia="仿宋" w:hAnsi="仿宋" w:cs="宋体" w:hint="eastAsia"/>
          <w:color w:val="000000"/>
          <w:kern w:val="0"/>
          <w:sz w:val="32"/>
          <w:szCs w:val="32"/>
        </w:rPr>
        <w:t>（四）仲裁庭有权要求当事人在规定的期限内向鉴定人提供或者出示鉴定所需的文件、资料、财产或其他物品</w:t>
      </w:r>
      <w:r w:rsidR="00A05171">
        <w:rPr>
          <w:rFonts w:ascii="仿宋" w:eastAsia="仿宋" w:hAnsi="仿宋" w:cs="宋体" w:hint="eastAsia"/>
          <w:color w:val="000000"/>
          <w:kern w:val="0"/>
          <w:sz w:val="32"/>
          <w:szCs w:val="32"/>
        </w:rPr>
        <w:t>。当事人拒不提交或者出示，致使鉴定无法进行或影响鉴定结论的，由该</w:t>
      </w:r>
      <w:r w:rsidRPr="00161C3B">
        <w:rPr>
          <w:rFonts w:ascii="仿宋" w:eastAsia="仿宋" w:hAnsi="仿宋" w:cs="宋体" w:hint="eastAsia"/>
          <w:color w:val="000000"/>
          <w:kern w:val="0"/>
          <w:sz w:val="32"/>
          <w:szCs w:val="32"/>
        </w:rPr>
        <w:t>当事人承担相关不利后果。</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（五）当事人与鉴定人之间就鉴定所需的文件、资料、财产或其他物品是否与案件有关产生争议的，由仲裁庭决定。</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（六）鉴定人应当出具书面的鉴定意见，</w:t>
      </w:r>
      <w:r w:rsidR="001D08DB">
        <w:rPr>
          <w:rFonts w:ascii="仿宋" w:eastAsia="仿宋" w:hAnsi="仿宋" w:cs="宋体" w:hint="eastAsia"/>
          <w:color w:val="000000"/>
          <w:kern w:val="0"/>
          <w:sz w:val="32"/>
          <w:szCs w:val="32"/>
        </w:rPr>
        <w:t>并</w:t>
      </w:r>
      <w:r w:rsidRPr="00161C3B">
        <w:rPr>
          <w:rFonts w:ascii="仿宋" w:eastAsia="仿宋" w:hAnsi="仿宋" w:cs="宋体" w:hint="eastAsia"/>
          <w:color w:val="000000"/>
          <w:kern w:val="0"/>
          <w:sz w:val="32"/>
          <w:szCs w:val="32"/>
        </w:rPr>
        <w:t>在鉴定意见上签字或者盖章。鉴定意见的副本应当送达当事人。当事人可以对鉴定意见提出质证意见。</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（七）仲裁庭认为必要或者根据当事人的请求,可以通知鉴定人参加开庭。当事人经仲裁庭许可，可以就鉴定意见的有关事项向鉴定人提问。</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（八）当事人要求重新鉴定的，是否准许由仲裁庭决定。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第三十一条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证人作证</w:t>
      </w:r>
      <w:r w:rsidRPr="00852CE5">
        <w:rPr>
          <w:rFonts w:ascii="黑体" w:eastAsia="黑体" w:hAnsi="仿宋"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（一）当事人申请证人出庭作证的，应当以书面形式提出，是否同意由仲裁庭决定。书面申请应当包括证人身份信息、联系方式及拟证明事项等内容。</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（二）仲裁庭在证人作证前应当告知其如实作证的义务以及作伪证的法律后果。</w:t>
      </w:r>
      <w:r w:rsidRPr="00161C3B">
        <w:rPr>
          <w:rFonts w:ascii="宋体" w:eastAsia="仿宋" w:hAnsi="宋体" w:cs="宋体" w:hint="eastAsia"/>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第三十二条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证据补充</w:t>
      </w:r>
    </w:p>
    <w:p w:rsidR="00683F09" w:rsidRPr="00161C3B"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仲裁庭根据审理需要，可在审理进行中的任何阶段要</w:t>
      </w:r>
      <w:r w:rsidR="000B08AF">
        <w:rPr>
          <w:rFonts w:ascii="仿宋" w:eastAsia="仿宋" w:hAnsi="仿宋" w:cs="宋体" w:hint="eastAsia"/>
          <w:color w:val="000000"/>
          <w:kern w:val="0"/>
          <w:sz w:val="32"/>
          <w:szCs w:val="32"/>
        </w:rPr>
        <w:t>求当事人在指定期限内补充证据材料。负有举证责任的当事人应当在指定</w:t>
      </w:r>
      <w:r w:rsidRPr="00161C3B">
        <w:rPr>
          <w:rFonts w:ascii="仿宋" w:eastAsia="仿宋" w:hAnsi="仿宋" w:cs="宋体" w:hint="eastAsia"/>
          <w:color w:val="000000"/>
          <w:kern w:val="0"/>
          <w:sz w:val="32"/>
          <w:szCs w:val="32"/>
        </w:rPr>
        <w:t>的期限内提供证据材料。</w:t>
      </w:r>
      <w:r w:rsidRPr="00161C3B">
        <w:rPr>
          <w:rFonts w:ascii="宋体" w:eastAsia="仿宋" w:hAnsi="宋体" w:cs="宋体" w:hint="eastAsia"/>
          <w:b/>
          <w:bCs/>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第三十三条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质证</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证据应当在开庭时由当事人互相质证。当事人应当围绕证据的真实性、合法性以及与待证事实的关联性进行质证，并针对证据有无证明力和证明力大小进行说明和辩论。未经当事人质证的证据，不得作为认定案件事实的依据。</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（二）对于当事人当庭提交的证据，仲裁庭决定接受的，经对方当事人同意，可以当庭质证；对方当事人不同意当庭</w:t>
      </w:r>
      <w:r w:rsidR="00BA4562">
        <w:rPr>
          <w:rFonts w:ascii="仿宋" w:eastAsia="仿宋" w:hAnsi="仿宋" w:cs="宋体" w:hint="eastAsia"/>
          <w:color w:val="000000"/>
          <w:kern w:val="0"/>
          <w:sz w:val="32"/>
          <w:szCs w:val="32"/>
        </w:rPr>
        <w:lastRenderedPageBreak/>
        <w:t>质证的，仲裁庭应当</w:t>
      </w:r>
      <w:r w:rsidRPr="00161C3B">
        <w:rPr>
          <w:rFonts w:ascii="仿宋" w:eastAsia="仿宋" w:hAnsi="仿宋" w:cs="宋体" w:hint="eastAsia"/>
          <w:color w:val="000000"/>
          <w:kern w:val="0"/>
          <w:sz w:val="32"/>
          <w:szCs w:val="32"/>
        </w:rPr>
        <w:t>另行开庭质证，或者要求对方当事人在一定期限内提交书面质证意见。</w:t>
      </w:r>
    </w:p>
    <w:p w:rsidR="00683F09" w:rsidRPr="00161C3B" w:rsidRDefault="00BA4562" w:rsidP="00852CE5">
      <w:pPr>
        <w:widowControl/>
        <w:spacing w:line="50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（三）对于当事人开庭后提交的证据，仲裁庭决定接受的，应当</w:t>
      </w:r>
      <w:r w:rsidR="00683F09" w:rsidRPr="00161C3B">
        <w:rPr>
          <w:rFonts w:ascii="仿宋" w:eastAsia="仿宋" w:hAnsi="仿宋" w:cs="宋体" w:hint="eastAsia"/>
          <w:color w:val="000000"/>
          <w:kern w:val="0"/>
          <w:sz w:val="32"/>
          <w:szCs w:val="32"/>
        </w:rPr>
        <w:t>另行开庭质证，或者要求对方当事人在一定期限内提交书面质证意见。</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第三十四条　证据的认定</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 xml:space="preserve"> (一)证据的证明效力由仲裁庭认定。</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（二）一方当事人对另一方当事人陈述的事实，既未表示承认也未否认，经仲裁庭充分说明并询问后，其仍不明确表示承认或者否认的，视为对该项事实的承认。</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当事人委托代理人参加仲裁的，代理人的承认视为当事人的承认。但未经特别授权的代理人对事实的承认直接导致承认对方仲裁请求的除外。当事人在场但对其代理人的承认不作否认表示的，视为当事人的承认。</w:t>
      </w:r>
      <w:r w:rsidRPr="00161C3B">
        <w:rPr>
          <w:rFonts w:ascii="宋体" w:eastAsia="仿宋" w:hAnsi="宋体"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（四）有证据证明一方当事人持有证据而无正当理由拒不提供，如果对方当事人主张该证据不利于证据持有人，可以推定该主张成立。</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（五）一方当事人对另一方当事人提交的复制品、照片、副本、节录本的真实性没有表示异议，可以视为与原件或者原物一致。</w:t>
      </w:r>
    </w:p>
    <w:p w:rsidR="00683F09" w:rsidRPr="00852CE5" w:rsidRDefault="00683F09" w:rsidP="00673553">
      <w:pPr>
        <w:widowControl/>
        <w:spacing w:beforeLines="50" w:afterLines="50" w:line="500" w:lineRule="exact"/>
        <w:jc w:val="center"/>
        <w:rPr>
          <w:rFonts w:ascii="黑体" w:eastAsia="黑体" w:hAnsi="宋体" w:cs="宋体"/>
          <w:bCs/>
          <w:color w:val="000000"/>
          <w:kern w:val="0"/>
          <w:sz w:val="32"/>
          <w:szCs w:val="32"/>
        </w:rPr>
      </w:pPr>
      <w:r w:rsidRPr="00852CE5">
        <w:rPr>
          <w:rFonts w:ascii="黑体" w:eastAsia="黑体" w:hAnsi="宋体" w:cs="宋体" w:hint="eastAsia"/>
          <w:bCs/>
          <w:color w:val="000000"/>
          <w:kern w:val="0"/>
          <w:sz w:val="32"/>
          <w:szCs w:val="32"/>
        </w:rPr>
        <w:t>第五章</w:t>
      </w:r>
      <w:r w:rsidRPr="00852CE5">
        <w:rPr>
          <w:rFonts w:ascii="黑体" w:eastAsia="黑体" w:hAnsi="宋体" w:cs="宋体" w:hint="eastAsia"/>
          <w:bCs/>
          <w:color w:val="000000"/>
          <w:kern w:val="0"/>
          <w:sz w:val="32"/>
          <w:szCs w:val="32"/>
        </w:rPr>
        <w:t> </w:t>
      </w:r>
      <w:r w:rsidRPr="00852CE5">
        <w:rPr>
          <w:rFonts w:ascii="黑体" w:eastAsia="黑体" w:hAnsi="宋体" w:cs="宋体" w:hint="eastAsia"/>
          <w:bCs/>
          <w:color w:val="000000"/>
          <w:kern w:val="0"/>
          <w:sz w:val="32"/>
          <w:szCs w:val="32"/>
        </w:rPr>
        <w:t>开庭和裁决</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第三十五条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审理方式</w:t>
      </w:r>
    </w:p>
    <w:p w:rsidR="00683F09" w:rsidRPr="00161C3B" w:rsidRDefault="00683F09" w:rsidP="00852CE5">
      <w:pPr>
        <w:widowControl/>
        <w:spacing w:line="500" w:lineRule="exact"/>
        <w:ind w:firstLineChars="150" w:firstLine="480"/>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（一）仲裁应当开庭进行。</w:t>
      </w:r>
    </w:p>
    <w:p w:rsidR="00683F09" w:rsidRPr="00161C3B" w:rsidRDefault="00683F09" w:rsidP="00852CE5">
      <w:pPr>
        <w:widowControl/>
        <w:spacing w:line="500" w:lineRule="exact"/>
        <w:ind w:firstLine="640"/>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(二)当事人协议不开庭的，应当向本会提交书面协议，仲裁庭可以根据仲裁申请书、答辩书以及其他材料进行书面审理。</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第三十六条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保密义务</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仲裁不公开进行。当事人协议公开的，可以公开进行，但是涉及国家秘密的除外。</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第三十七条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合并审理</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 xml:space="preserve"> </w:t>
      </w:r>
      <w:r w:rsidR="000B08AF">
        <w:rPr>
          <w:rFonts w:ascii="仿宋" w:eastAsia="仿宋" w:hAnsi="仿宋" w:cs="宋体" w:hint="eastAsia"/>
          <w:color w:val="000000"/>
          <w:kern w:val="0"/>
          <w:sz w:val="32"/>
          <w:szCs w:val="32"/>
        </w:rPr>
        <w:t>（一）</w:t>
      </w:r>
      <w:r w:rsidRPr="00161C3B">
        <w:rPr>
          <w:rFonts w:ascii="仿宋" w:eastAsia="仿宋" w:hAnsi="仿宋" w:cs="宋体" w:hint="eastAsia"/>
          <w:color w:val="000000"/>
          <w:kern w:val="0"/>
          <w:sz w:val="32"/>
          <w:szCs w:val="32"/>
        </w:rPr>
        <w:t>仲裁</w:t>
      </w:r>
      <w:r w:rsidR="002D187B">
        <w:rPr>
          <w:rFonts w:ascii="仿宋" w:eastAsia="仿宋" w:hAnsi="仿宋" w:cs="宋体" w:hint="eastAsia"/>
          <w:color w:val="000000"/>
          <w:kern w:val="0"/>
          <w:sz w:val="32"/>
          <w:szCs w:val="32"/>
        </w:rPr>
        <w:t>案件</w:t>
      </w:r>
      <w:r w:rsidRPr="00161C3B">
        <w:rPr>
          <w:rFonts w:ascii="仿宋" w:eastAsia="仿宋" w:hAnsi="仿宋" w:cs="宋体" w:hint="eastAsia"/>
          <w:color w:val="000000"/>
          <w:kern w:val="0"/>
          <w:sz w:val="32"/>
          <w:szCs w:val="32"/>
        </w:rPr>
        <w:t>标的为同一种类或者有</w:t>
      </w:r>
      <w:r w:rsidR="00D01F31">
        <w:rPr>
          <w:rFonts w:ascii="仿宋" w:eastAsia="仿宋" w:hAnsi="仿宋" w:cs="宋体" w:hint="eastAsia"/>
          <w:color w:val="000000"/>
          <w:kern w:val="0"/>
          <w:sz w:val="32"/>
          <w:szCs w:val="32"/>
        </w:rPr>
        <w:t>关联的两个或者两个以上的仲裁案件，本会或仲裁庭可以决定合并审理。</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（二）合并审理的案件，仲裁庭可以根据案件情况决定合并审理的具体程序。</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第三十八条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开庭通知</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（一）仲裁庭应当在首次开庭五日前将开庭时间、地点通知当事人，首次开庭后再次开庭时间的通知不受五日期限的限制。</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（二）当事人有正当理由的，可以在收到开庭通知书后三日内请求延期开庭；是否延期，由仲裁庭决定。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第三十九条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当事人缺席</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（一）申请人经书面通知，无正当理由不到庭或者未经仲裁庭许可中途退庭的，可以视为撤回仲裁申请。</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（二）被申请人经书面通知，无正当理由不到庭或者未经仲裁庭许可中途退庭的，可以缺席裁决。</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（三）上述规定同样适用于反请求中的反请求申请人、反请求被申请人。</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辩论</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（一）当事人在庭审过程中有权进行辩论。仲裁庭也可以根据审理情况要求当事人提交书面辩论意见。</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（二）辩论终结时，首席仲裁员或者独任仲裁员应当征询当事人的最后意见。</w:t>
      </w:r>
    </w:p>
    <w:p w:rsidR="00683F09" w:rsidRPr="00161C3B"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（三）庭审中的辩论意见与庭审后的书面意见不一致的，以庭审中的意见为准。</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lastRenderedPageBreak/>
        <w:t>第四十一条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开庭笔录</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（一）开庭情况应当记入笔录。当事人和其他仲裁参与人认为对自己陈述的记录有遗漏或者差错的，有权申请补正；如果不予补正，应当记录该申请。</w:t>
      </w:r>
    </w:p>
    <w:p w:rsidR="00683F09" w:rsidRPr="00161C3B"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（二）笔录由仲裁员、当事人和其他仲裁参与人签名或者盖章。</w:t>
      </w:r>
    </w:p>
    <w:p w:rsidR="00683F09" w:rsidRPr="00161C3B"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（三）本会可以对庭审进行录音或者录像。</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第四十二条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专家论证</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（一）仲裁庭提请或当事人申请并经本会同意的,或者本会认为有必要的，可以对疑难复杂案件的事实界定、法律适用等进行专家论证，论证结论供仲裁庭参考。</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（二）当事人申请专家论证的，至迟须在最后一次开庭后十日内提出，并在本会规定的期限内缴纳论证费用，否则视为其未提出申请。</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第四十三条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和解</w:t>
      </w:r>
    </w:p>
    <w:p w:rsidR="00683F09"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（一）当事人申请仲</w:t>
      </w:r>
      <w:r w:rsidR="00D01F31">
        <w:rPr>
          <w:rFonts w:ascii="仿宋" w:eastAsia="仿宋" w:hAnsi="仿宋" w:cs="宋体" w:hint="eastAsia"/>
          <w:color w:val="000000"/>
          <w:kern w:val="0"/>
          <w:sz w:val="32"/>
          <w:szCs w:val="32"/>
        </w:rPr>
        <w:t>裁后，可以自行和解。达成和解协议的，可以请求仲裁庭根据和解协议</w:t>
      </w:r>
      <w:r w:rsidRPr="00161C3B">
        <w:rPr>
          <w:rFonts w:ascii="仿宋" w:eastAsia="仿宋" w:hAnsi="仿宋" w:cs="宋体" w:hint="eastAsia"/>
          <w:color w:val="000000"/>
          <w:kern w:val="0"/>
          <w:sz w:val="32"/>
          <w:szCs w:val="32"/>
        </w:rPr>
        <w:t>作</w:t>
      </w:r>
      <w:r w:rsidR="00D01F31">
        <w:rPr>
          <w:rFonts w:ascii="仿宋" w:eastAsia="仿宋" w:hAnsi="仿宋" w:cs="宋体" w:hint="eastAsia"/>
          <w:color w:val="000000"/>
          <w:kern w:val="0"/>
          <w:sz w:val="32"/>
          <w:szCs w:val="32"/>
        </w:rPr>
        <w:t>出</w:t>
      </w:r>
      <w:r w:rsidRPr="00161C3B">
        <w:rPr>
          <w:rFonts w:ascii="仿宋" w:eastAsia="仿宋" w:hAnsi="仿宋" w:cs="宋体" w:hint="eastAsia"/>
          <w:color w:val="000000"/>
          <w:kern w:val="0"/>
          <w:sz w:val="32"/>
          <w:szCs w:val="32"/>
        </w:rPr>
        <w:t>裁决书，也可以撤回仲裁申请。</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（二）仲裁庭仲裁纠纷时</w:t>
      </w:r>
      <w:r w:rsidR="00D01F31">
        <w:rPr>
          <w:rFonts w:ascii="仿宋" w:eastAsia="仿宋" w:hAnsi="仿宋" w:cs="宋体" w:hint="eastAsia"/>
          <w:color w:val="000000"/>
          <w:kern w:val="0"/>
          <w:sz w:val="32"/>
          <w:szCs w:val="32"/>
        </w:rPr>
        <w:t>，当事人就一部分请求达成和解协议，可以请求仲裁庭根据和解协议作出</w:t>
      </w:r>
      <w:r w:rsidRPr="00161C3B">
        <w:rPr>
          <w:rFonts w:ascii="仿宋" w:eastAsia="仿宋" w:hAnsi="仿宋" w:cs="宋体" w:hint="eastAsia"/>
          <w:color w:val="000000"/>
          <w:kern w:val="0"/>
          <w:sz w:val="32"/>
          <w:szCs w:val="32"/>
        </w:rPr>
        <w:t>裁决书，未达成和解协议部分，仲裁庭进行裁决。</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第四十四条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调解</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（一）仲裁庭在作出裁决前，可以先行调解。当事人自愿调解的，仲裁庭应当调解。调解不成的，仲裁庭应当及时作出裁决。</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（二）任何一方当事人均不得在其后的仲裁程序、司法程序和其它任何程序中援引对方当事人或仲裁庭在调解过</w:t>
      </w:r>
      <w:r w:rsidRPr="00161C3B">
        <w:rPr>
          <w:rFonts w:ascii="仿宋" w:eastAsia="仿宋" w:hAnsi="仿宋" w:cs="宋体" w:hint="eastAsia"/>
          <w:color w:val="000000"/>
          <w:kern w:val="0"/>
          <w:sz w:val="32"/>
          <w:szCs w:val="32"/>
        </w:rPr>
        <w:lastRenderedPageBreak/>
        <w:t>程中的任何陈述、意见或建议作为其请求答辩或反请求的根据。</w:t>
      </w:r>
    </w:p>
    <w:p w:rsidR="0001370C" w:rsidRDefault="00683F09" w:rsidP="00852CE5">
      <w:pPr>
        <w:widowControl/>
        <w:spacing w:line="500" w:lineRule="exact"/>
        <w:ind w:firstLine="66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（三）调解达成协议的，仲裁庭应当制作调解书或者根据协议的结果制作裁决书。调解书与裁决书具有同等法律效力。</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（四）仲裁庭仲裁纠纷时，当事人就一部分请求达成调解协议的，仲裁庭可就此部分请求根据当事人的协议制作调解书或者根据协议的结果制作裁决书。</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eastAsia="仿宋" w:hAnsi="宋体" w:cs="宋体" w:hint="eastAsia"/>
          <w:color w:val="000000"/>
          <w:kern w:val="0"/>
          <w:sz w:val="32"/>
          <w:szCs w:val="32"/>
        </w:rPr>
        <w:t>  </w:t>
      </w:r>
      <w:r w:rsidRPr="00161C3B">
        <w:rPr>
          <w:rFonts w:ascii="仿宋" w:eastAsia="仿宋" w:hAnsi="仿宋" w:cs="宋体" w:hint="eastAsia"/>
          <w:color w:val="000000"/>
          <w:kern w:val="0"/>
          <w:sz w:val="32"/>
          <w:szCs w:val="32"/>
        </w:rPr>
        <w:t>（五）调解书经各方当事人签收后，即发生法律效力。在调解书签收前当事人反悔的，仲裁庭应当及时作出裁决。</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第四十五条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裁决</w:t>
      </w:r>
    </w:p>
    <w:p w:rsidR="00683F09" w:rsidRDefault="00683F09" w:rsidP="00852CE5">
      <w:pPr>
        <w:widowControl/>
        <w:spacing w:line="500" w:lineRule="exact"/>
        <w:ind w:firstLineChars="200" w:firstLine="64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（一）裁决应当按照多数仲裁员的意见作出，少数仲裁员的不同意见可以记入笔录。仲裁庭不能形成多数意见时，裁决应当按照首席仲裁员的意见作出。</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（二）裁</w:t>
      </w:r>
      <w:r w:rsidR="007B2FE0">
        <w:rPr>
          <w:rFonts w:ascii="仿宋" w:eastAsia="仿宋" w:hAnsi="仿宋" w:cs="宋体" w:hint="eastAsia"/>
          <w:color w:val="000000"/>
          <w:kern w:val="0"/>
          <w:sz w:val="32"/>
          <w:szCs w:val="32"/>
        </w:rPr>
        <w:t>决书应当写明仲裁请求、争议事实、裁决理由、裁决结果、仲裁费用的承担</w:t>
      </w:r>
      <w:r w:rsidRPr="00161C3B">
        <w:rPr>
          <w:rFonts w:ascii="仿宋" w:eastAsia="仿宋" w:hAnsi="仿宋" w:cs="宋体" w:hint="eastAsia"/>
          <w:color w:val="000000"/>
          <w:kern w:val="0"/>
          <w:sz w:val="32"/>
          <w:szCs w:val="32"/>
        </w:rPr>
        <w:t>和裁决日期。当事人协议不愿写明争议事实和裁决理由的，可以不写。</w:t>
      </w:r>
    </w:p>
    <w:p w:rsid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第四十六条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先行裁决与合并裁决</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（一）仲裁庭仲裁纠纷时，其中一部分事实已经清楚，可以就该部分先行裁决。</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（二）合并审理的案件，如果案件当事人相同，且仲裁庭认为合并作出裁决更有利于纠纷处理的，可以合并裁决。</w:t>
      </w:r>
      <w:r w:rsidRPr="00161C3B">
        <w:rPr>
          <w:rFonts w:ascii="宋体" w:hAnsi="宋体" w:cs="宋体" w:hint="eastAsia"/>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第四十七条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费用承担</w:t>
      </w:r>
    </w:p>
    <w:p w:rsidR="00852CE5"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（一）仲裁庭有权在裁决书中确定各方当事人应当承担的仲裁费用和实际发生的其他费用，包括但不限于鉴定费用、评估费用、审计费用、保全费用等。</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（二）当事人自行和解或经仲裁庭调解结案的，当事人可以协商确定各自承担的上述费用的比例。</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第四十八条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仲裁期限</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庭应当在仲裁庭组成后四个月内作出仲裁裁决。仲裁员发生变更，且已进行的仲裁程序决定重新进行的，自仲裁庭重新组成之日起计算审理期限。有特殊情况需要延长的，由首席仲裁员或者独任仲裁员报经主任批准，可以适当延长。</w:t>
      </w:r>
    </w:p>
    <w:p w:rsidR="00683F09" w:rsidRDefault="00683F09" w:rsidP="00852CE5">
      <w:pPr>
        <w:widowControl/>
        <w:spacing w:line="500" w:lineRule="exact"/>
        <w:jc w:val="left"/>
        <w:rPr>
          <w:rFonts w:ascii="仿宋" w:eastAsia="仿宋" w:hAnsi="仿宋" w:cs="宋体"/>
          <w:color w:val="000000"/>
          <w:kern w:val="0"/>
          <w:sz w:val="32"/>
          <w:szCs w:val="32"/>
        </w:rPr>
      </w:pPr>
      <w:r w:rsidRPr="00161C3B">
        <w:rPr>
          <w:rFonts w:ascii="宋体" w:hAnsi="宋体" w:cs="宋体" w:hint="eastAsia"/>
          <w:color w:val="000000"/>
          <w:kern w:val="0"/>
          <w:sz w:val="32"/>
          <w:szCs w:val="32"/>
        </w:rPr>
        <w:t>  </w:t>
      </w:r>
      <w:r w:rsidRPr="00161C3B">
        <w:rPr>
          <w:rFonts w:ascii="仿宋" w:eastAsia="仿宋" w:hAnsi="仿宋" w:cs="宋体" w:hint="eastAsia"/>
          <w:color w:val="000000"/>
          <w:kern w:val="0"/>
          <w:sz w:val="32"/>
          <w:szCs w:val="32"/>
        </w:rPr>
        <w:t>（二）下列期间不计入审理期限:</w:t>
      </w:r>
      <w:r w:rsidRPr="00161C3B">
        <w:rPr>
          <w:rFonts w:ascii="仿宋" w:eastAsia="仿宋" w:hAnsi="仿宋" w:cs="宋体" w:hint="eastAsia"/>
          <w:color w:val="000000"/>
          <w:kern w:val="0"/>
          <w:sz w:val="32"/>
          <w:szCs w:val="32"/>
        </w:rPr>
        <w:br/>
        <w:t xml:space="preserve">　　</w:t>
      </w:r>
      <w:r w:rsidR="0001370C">
        <w:rPr>
          <w:rFonts w:ascii="仿宋" w:eastAsia="仿宋" w:hAnsi="仿宋" w:cs="宋体"/>
          <w:color w:val="000000"/>
          <w:kern w:val="0"/>
          <w:sz w:val="32"/>
          <w:szCs w:val="32"/>
        </w:rPr>
        <w:t xml:space="preserve"> </w:t>
      </w:r>
      <w:r w:rsidRPr="00161C3B">
        <w:rPr>
          <w:rFonts w:ascii="仿宋" w:eastAsia="仿宋" w:hAnsi="仿宋" w:cs="楷体" w:hint="eastAsia"/>
          <w:color w:val="000000"/>
          <w:kern w:val="0"/>
          <w:sz w:val="32"/>
          <w:szCs w:val="32"/>
        </w:rPr>
        <w:t>1</w:t>
      </w:r>
      <w:r w:rsidRPr="00161C3B">
        <w:rPr>
          <w:rFonts w:ascii="仿宋" w:eastAsia="仿宋" w:hAnsi="仿宋" w:cs="宋体" w:hint="eastAsia"/>
          <w:color w:val="000000"/>
          <w:kern w:val="0"/>
          <w:sz w:val="32"/>
          <w:szCs w:val="32"/>
        </w:rPr>
        <w:t>、公告送达期间;</w:t>
      </w:r>
      <w:r w:rsidRPr="00161C3B">
        <w:rPr>
          <w:rFonts w:ascii="仿宋" w:eastAsia="仿宋" w:hAnsi="仿宋" w:cs="宋体" w:hint="eastAsia"/>
          <w:color w:val="000000"/>
          <w:kern w:val="0"/>
          <w:sz w:val="32"/>
          <w:szCs w:val="32"/>
        </w:rPr>
        <w:br/>
        <w:t xml:space="preserve">　　</w:t>
      </w:r>
      <w:r w:rsidR="0001370C">
        <w:rPr>
          <w:rFonts w:ascii="仿宋" w:eastAsia="仿宋" w:hAnsi="仿宋" w:cs="宋体"/>
          <w:color w:val="000000"/>
          <w:kern w:val="0"/>
          <w:sz w:val="32"/>
          <w:szCs w:val="32"/>
        </w:rPr>
        <w:t xml:space="preserve"> </w:t>
      </w:r>
      <w:r w:rsidRPr="00161C3B">
        <w:rPr>
          <w:rFonts w:ascii="仿宋" w:eastAsia="仿宋" w:hAnsi="仿宋" w:cs="宋体" w:hint="eastAsia"/>
          <w:color w:val="000000"/>
          <w:kern w:val="0"/>
          <w:sz w:val="32"/>
          <w:szCs w:val="32"/>
        </w:rPr>
        <w:t>2、审理当事人提出的管辖权异议或法院处理该案管辖争议的期间;</w:t>
      </w:r>
      <w:r w:rsidRPr="00161C3B">
        <w:rPr>
          <w:rFonts w:ascii="仿宋" w:eastAsia="仿宋" w:hAnsi="仿宋" w:cs="宋体" w:hint="eastAsia"/>
          <w:color w:val="000000"/>
          <w:kern w:val="0"/>
          <w:sz w:val="32"/>
          <w:szCs w:val="32"/>
        </w:rPr>
        <w:br/>
        <w:t xml:space="preserve">　　</w:t>
      </w:r>
      <w:r w:rsidR="0001370C">
        <w:rPr>
          <w:rFonts w:ascii="仿宋" w:eastAsia="仿宋" w:hAnsi="仿宋" w:cs="宋体"/>
          <w:color w:val="000000"/>
          <w:kern w:val="0"/>
          <w:sz w:val="32"/>
          <w:szCs w:val="32"/>
        </w:rPr>
        <w:t xml:space="preserve"> </w:t>
      </w:r>
      <w:r w:rsidRPr="00161C3B">
        <w:rPr>
          <w:rFonts w:ascii="仿宋" w:eastAsia="仿宋" w:hAnsi="仿宋" w:cs="宋体" w:hint="eastAsia"/>
          <w:color w:val="000000"/>
          <w:kern w:val="0"/>
          <w:sz w:val="32"/>
          <w:szCs w:val="32"/>
        </w:rPr>
        <w:t>3、当事人变更仲裁请求、提出反请求或者追加仲裁当事人导致相应增加的答辩期限的期间;</w:t>
      </w:r>
      <w:r w:rsidRPr="00161C3B">
        <w:rPr>
          <w:rFonts w:ascii="仿宋" w:eastAsia="仿宋" w:hAnsi="仿宋" w:cs="宋体" w:hint="eastAsia"/>
          <w:color w:val="000000"/>
          <w:kern w:val="0"/>
          <w:sz w:val="32"/>
          <w:szCs w:val="32"/>
        </w:rPr>
        <w:br/>
        <w:t xml:space="preserve">　　</w:t>
      </w:r>
      <w:r w:rsidR="0001370C">
        <w:rPr>
          <w:rFonts w:ascii="仿宋" w:eastAsia="仿宋" w:hAnsi="仿宋" w:cs="宋体"/>
          <w:color w:val="000000"/>
          <w:kern w:val="0"/>
          <w:sz w:val="32"/>
          <w:szCs w:val="32"/>
        </w:rPr>
        <w:t xml:space="preserve"> </w:t>
      </w:r>
      <w:r w:rsidRPr="00161C3B">
        <w:rPr>
          <w:rFonts w:ascii="仿宋" w:eastAsia="仿宋" w:hAnsi="仿宋" w:cs="宋体" w:hint="eastAsia"/>
          <w:color w:val="000000"/>
          <w:kern w:val="0"/>
          <w:sz w:val="32"/>
          <w:szCs w:val="32"/>
        </w:rPr>
        <w:t xml:space="preserve">4、鉴定期间;　　</w:t>
      </w:r>
    </w:p>
    <w:p w:rsidR="00683F09" w:rsidRDefault="00683F09" w:rsidP="00852CE5">
      <w:pPr>
        <w:widowControl/>
        <w:spacing w:line="500" w:lineRule="exact"/>
        <w:ind w:firstLineChars="250" w:firstLine="80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5、中止仲裁至恢复仲裁的期间;</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Chars="250" w:firstLine="800"/>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6</w:t>
      </w:r>
      <w:r w:rsidRPr="00161C3B">
        <w:rPr>
          <w:rFonts w:ascii="仿宋" w:eastAsia="仿宋" w:hAnsi="仿宋" w:cs="宋体" w:hint="eastAsia"/>
          <w:color w:val="000000"/>
          <w:kern w:val="0"/>
          <w:sz w:val="32"/>
          <w:szCs w:val="32"/>
        </w:rPr>
        <w:t>、当事人共同申请自行和解期间；</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 xml:space="preserve">　　</w:t>
      </w:r>
      <w:r w:rsidR="0001370C">
        <w:rPr>
          <w:rFonts w:ascii="仿宋" w:eastAsia="仿宋" w:hAnsi="仿宋" w:cs="宋体"/>
          <w:color w:val="000000"/>
          <w:kern w:val="0"/>
          <w:sz w:val="32"/>
          <w:szCs w:val="32"/>
        </w:rPr>
        <w:t xml:space="preserve"> </w:t>
      </w:r>
      <w:r w:rsidRPr="00161C3B">
        <w:rPr>
          <w:rFonts w:ascii="仿宋" w:eastAsia="仿宋" w:hAnsi="仿宋" w:cs="宋体" w:hint="eastAsia"/>
          <w:color w:val="000000"/>
          <w:kern w:val="0"/>
          <w:sz w:val="32"/>
          <w:szCs w:val="32"/>
        </w:rPr>
        <w:t>7、专家论证期间。</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第四十九条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补正</w:t>
      </w:r>
    </w:p>
    <w:p w:rsidR="00852CE5"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（一）对裁决书中的文字、计算错误或者对仲裁庭已经裁决但在裁决书中遗漏的事项，仲裁庭应当补正。当事人发现裁决书有本款规定情形的，可以自收到裁决书之日起三十日内，书面请求仲裁庭补正。</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（二）仲裁庭作出的补正，是原裁决书的组成部分。</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裁决的效力和履行</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（一）仲裁裁决是终局裁决，对各方当事人具有约束力。</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（二）当事人应当在仲裁裁决书确定的期限内履行裁决。未确定履行期限的，当事人应当立即履行。</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（三）一方当事人不履行仲裁裁决的，另一方当事人可以依照民事诉讼法的有关规定向人民法院申请执行。</w:t>
      </w:r>
    </w:p>
    <w:p w:rsidR="00683F09" w:rsidRPr="00852CE5" w:rsidRDefault="009B2E89" w:rsidP="00673553">
      <w:pPr>
        <w:widowControl/>
        <w:spacing w:beforeLines="50" w:afterLines="50" w:line="500" w:lineRule="exact"/>
        <w:jc w:val="center"/>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第六</w:t>
      </w:r>
      <w:r w:rsidR="00683F09" w:rsidRPr="00852CE5">
        <w:rPr>
          <w:rFonts w:ascii="黑体" w:eastAsia="黑体" w:hAnsi="宋体" w:cs="宋体" w:hint="eastAsia"/>
          <w:bCs/>
          <w:color w:val="000000"/>
          <w:kern w:val="0"/>
          <w:sz w:val="32"/>
          <w:szCs w:val="32"/>
        </w:rPr>
        <w:t>章</w:t>
      </w:r>
      <w:r w:rsidR="00683F09" w:rsidRPr="00852CE5">
        <w:rPr>
          <w:rFonts w:ascii="黑体" w:eastAsia="黑体" w:hAnsi="宋体" w:cs="宋体" w:hint="eastAsia"/>
          <w:bCs/>
          <w:color w:val="000000"/>
          <w:kern w:val="0"/>
          <w:sz w:val="32"/>
          <w:szCs w:val="32"/>
        </w:rPr>
        <w:t> </w:t>
      </w:r>
      <w:r w:rsidR="00683F09" w:rsidRPr="00852CE5">
        <w:rPr>
          <w:rFonts w:ascii="黑体" w:eastAsia="黑体" w:hAnsi="宋体" w:cs="宋体" w:hint="eastAsia"/>
          <w:bCs/>
          <w:color w:val="000000"/>
          <w:kern w:val="0"/>
          <w:sz w:val="32"/>
          <w:szCs w:val="32"/>
        </w:rPr>
        <w:t>国际商事仲裁的特别规定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第五十一条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适用范围</w:t>
      </w:r>
      <w:r w:rsidRPr="00852CE5">
        <w:rPr>
          <w:rFonts w:ascii="黑体" w:eastAsia="黑体" w:hAnsi="仿宋"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本章所称国际商事仲裁，是指当事人至少有一方为外国自然人、无国籍人、外国法人或者其他组织，或者当事人之间民事法律关系的设立、变更、终止等法律事实发生在外国的合同纠纷和其他财产权益纠纷的案件。</w:t>
      </w:r>
    </w:p>
    <w:p w:rsidR="00683F09" w:rsidRDefault="00683F09" w:rsidP="00852CE5">
      <w:pPr>
        <w:widowControl/>
        <w:spacing w:line="500" w:lineRule="exact"/>
        <w:ind w:firstLine="645"/>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（二）除非当事人另有约定，国际商事仲裁案件适用本章规定。</w:t>
      </w:r>
      <w:r w:rsidRPr="00161C3B">
        <w:rPr>
          <w:rFonts w:ascii="宋体" w:hAnsi="宋体" w:cs="宋体" w:hint="eastAsia"/>
          <w:color w:val="000000"/>
          <w:kern w:val="0"/>
          <w:sz w:val="32"/>
          <w:szCs w:val="32"/>
        </w:rPr>
        <w:t>   </w:t>
      </w:r>
    </w:p>
    <w:p w:rsidR="00683F09"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(三)涉及香港特别行政区、澳门特别行政区及台湾地区的案件，参照适用本章规定。</w:t>
      </w:r>
    </w:p>
    <w:p w:rsidR="00683F09" w:rsidRDefault="00683F09" w:rsidP="00852CE5">
      <w:pPr>
        <w:widowControl/>
        <w:spacing w:line="500" w:lineRule="exact"/>
        <w:ind w:firstLine="645"/>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（四）当事人对案件是否具有国际因素有争议的，由本会或者仲裁庭决定。相关的决定不影响此前已经进行的仲裁程序。</w:t>
      </w:r>
      <w:r w:rsidRPr="00161C3B">
        <w:rPr>
          <w:rFonts w:ascii="宋体" w:hAnsi="宋体" w:cs="宋体" w:hint="eastAsia"/>
          <w:color w:val="000000"/>
          <w:kern w:val="0"/>
          <w:sz w:val="32"/>
          <w:szCs w:val="32"/>
        </w:rPr>
        <w:t>   </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第五十二条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受理、答辩、举证和反请求</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hAnsi="宋体" w:cs="宋体" w:hint="eastAsia"/>
          <w:color w:val="000000"/>
          <w:kern w:val="0"/>
          <w:sz w:val="32"/>
          <w:szCs w:val="32"/>
        </w:rPr>
        <w:t> </w:t>
      </w:r>
      <w:r w:rsidR="00D72887">
        <w:rPr>
          <w:rFonts w:ascii="宋体" w:hAnsi="宋体" w:cs="宋体" w:hint="eastAsia"/>
          <w:color w:val="000000"/>
          <w:kern w:val="0"/>
          <w:sz w:val="32"/>
          <w:szCs w:val="32"/>
        </w:rPr>
        <w:t xml:space="preserve"> </w:t>
      </w:r>
      <w:r w:rsidRPr="00161C3B">
        <w:rPr>
          <w:rFonts w:ascii="仿宋" w:eastAsia="仿宋" w:hAnsi="仿宋" w:cs="宋体" w:hint="eastAsia"/>
          <w:color w:val="000000"/>
          <w:kern w:val="0"/>
          <w:sz w:val="32"/>
          <w:szCs w:val="32"/>
        </w:rPr>
        <w:t>（一）本会决定受理仲裁申请后，应当将《预收案件仲裁费通知书</w:t>
      </w:r>
      <w:r w:rsidR="009B2E89">
        <w:rPr>
          <w:rFonts w:ascii="仿宋" w:eastAsia="仿宋" w:hAnsi="仿宋" w:cs="宋体" w:hint="eastAsia"/>
          <w:color w:val="000000"/>
          <w:kern w:val="0"/>
          <w:sz w:val="32"/>
          <w:szCs w:val="32"/>
        </w:rPr>
        <w:t>》送达申请人，并在申请人足额缴</w:t>
      </w:r>
      <w:r w:rsidR="00D01F31">
        <w:rPr>
          <w:rFonts w:ascii="仿宋" w:eastAsia="仿宋" w:hAnsi="仿宋" w:cs="宋体" w:hint="eastAsia"/>
          <w:color w:val="000000"/>
          <w:kern w:val="0"/>
          <w:sz w:val="32"/>
          <w:szCs w:val="32"/>
        </w:rPr>
        <w:t>纳仲裁费用后十五日内将受理仲裁</w:t>
      </w:r>
      <w:r w:rsidR="007B2FE0">
        <w:rPr>
          <w:rFonts w:ascii="仿宋" w:eastAsia="仿宋" w:hAnsi="仿宋" w:cs="宋体" w:hint="eastAsia"/>
          <w:color w:val="000000"/>
          <w:kern w:val="0"/>
          <w:sz w:val="32"/>
          <w:szCs w:val="32"/>
        </w:rPr>
        <w:t>申请</w:t>
      </w:r>
      <w:r w:rsidRPr="00161C3B">
        <w:rPr>
          <w:rFonts w:ascii="仿宋" w:eastAsia="仿宋" w:hAnsi="仿宋" w:cs="宋体" w:hint="eastAsia"/>
          <w:color w:val="000000"/>
          <w:kern w:val="0"/>
          <w:sz w:val="32"/>
          <w:szCs w:val="32"/>
        </w:rPr>
        <w:t>通知书、仲裁通知书、仲裁申请书副本、本规则、仲裁员名册送达双方当事人。</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（二）申请人提交证据以及变更仲裁请求的期限，为收到仲裁受理通知之日起四十五日内。经仲裁庭同意的，不受上述期限限制。</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hAnsi="宋体" w:cs="宋体" w:hint="eastAsia"/>
          <w:color w:val="000000"/>
          <w:kern w:val="0"/>
          <w:sz w:val="32"/>
          <w:szCs w:val="32"/>
        </w:rPr>
        <w:lastRenderedPageBreak/>
        <w:t>  </w:t>
      </w:r>
      <w:r w:rsidRPr="00161C3B">
        <w:rPr>
          <w:rFonts w:ascii="仿宋" w:eastAsia="仿宋" w:hAnsi="仿宋" w:cs="宋体" w:hint="eastAsia"/>
          <w:color w:val="000000"/>
          <w:kern w:val="0"/>
          <w:sz w:val="32"/>
          <w:szCs w:val="32"/>
        </w:rPr>
        <w:t>（三）被申请人向本会提交答辩书、证据以及提出反请求的期限，为收到仲裁通知之日起四十五日内。经仲裁庭同意的,不受上述期限限制。</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第五十三条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仲裁庭的组成</w:t>
      </w:r>
    </w:p>
    <w:p w:rsidR="00683F09" w:rsidRPr="00161C3B" w:rsidRDefault="00AE7873" w:rsidP="00852CE5">
      <w:pPr>
        <w:widowControl/>
        <w:spacing w:line="500" w:lineRule="exact"/>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（一）申请人与被申请人应自收到受理通知或者仲裁通知之日起四</w:t>
      </w:r>
      <w:r w:rsidR="00683F09" w:rsidRPr="00161C3B">
        <w:rPr>
          <w:rFonts w:ascii="仿宋" w:eastAsia="仿宋" w:hAnsi="仿宋" w:cs="宋体" w:hint="eastAsia"/>
          <w:color w:val="000000"/>
          <w:kern w:val="0"/>
          <w:sz w:val="32"/>
          <w:szCs w:val="32"/>
        </w:rPr>
        <w:t>十</w:t>
      </w:r>
      <w:r>
        <w:rPr>
          <w:rFonts w:ascii="仿宋" w:eastAsia="仿宋" w:hAnsi="仿宋" w:cs="宋体" w:hint="eastAsia"/>
          <w:color w:val="000000"/>
          <w:kern w:val="0"/>
          <w:sz w:val="32"/>
          <w:szCs w:val="32"/>
        </w:rPr>
        <w:t>五</w:t>
      </w:r>
      <w:r w:rsidR="00683F09" w:rsidRPr="00161C3B">
        <w:rPr>
          <w:rFonts w:ascii="仿宋" w:eastAsia="仿宋" w:hAnsi="仿宋" w:cs="宋体" w:hint="eastAsia"/>
          <w:color w:val="000000"/>
          <w:kern w:val="0"/>
          <w:sz w:val="32"/>
          <w:szCs w:val="32"/>
        </w:rPr>
        <w:t>日内向本会提交选定的仲裁庭组成方式及相应的仲裁员。</w:t>
      </w:r>
    </w:p>
    <w:p w:rsidR="00683F09" w:rsidRPr="00161C3B" w:rsidRDefault="008A31FB" w:rsidP="00852CE5">
      <w:pPr>
        <w:widowControl/>
        <w:spacing w:line="50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（二）申请人、被申请人没有在</w:t>
      </w:r>
      <w:r w:rsidR="00683F09" w:rsidRPr="00161C3B">
        <w:rPr>
          <w:rFonts w:ascii="仿宋" w:eastAsia="仿宋" w:hAnsi="仿宋" w:cs="宋体" w:hint="eastAsia"/>
          <w:color w:val="000000"/>
          <w:kern w:val="0"/>
          <w:sz w:val="32"/>
          <w:szCs w:val="32"/>
        </w:rPr>
        <w:t>上述规定期限内约定仲裁庭的组成方式或者选定、委托指定仲裁员的，仲裁员由主任指定。</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第五十四条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开庭通知</w:t>
      </w:r>
    </w:p>
    <w:p w:rsidR="00683F09" w:rsidRPr="00161C3B" w:rsidRDefault="00683F09" w:rsidP="00852CE5">
      <w:pPr>
        <w:widowControl/>
        <w:spacing w:line="500" w:lineRule="exact"/>
        <w:ind w:firstLine="645"/>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仲裁庭应当于开庭前二十日内将开庭时间、地点通知各方当事人，首次开庭后再次开庭时间的通知不受二十日期限的限制。</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第五十五条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仲裁期限</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仲裁庭应当在组庭后六个月内作出裁决。有特殊情况需要延长的，首席仲裁员或者独任仲裁员提请主任批准，可以适当延长。</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第五十六条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裁决的履行</w:t>
      </w:r>
    </w:p>
    <w:p w:rsidR="00683F09" w:rsidRDefault="00683F09" w:rsidP="00852CE5">
      <w:pPr>
        <w:widowControl/>
        <w:spacing w:line="500" w:lineRule="exact"/>
        <w:ind w:firstLine="63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当事人应当在裁决书确定的期限内履行裁决。未确定履行期限的，当事人应立即履行。一方当事人不履行发生法律效力的仲裁裁决，另一方当事人可以根据中国法律的规定，向中国有管辖权的法院申请执行，或者根据一九五八年《承认及执行外国仲裁裁决公约》或者中国缔结或者参加的其他国际公约，向外国有管辖权的法院申请执行。</w:t>
      </w:r>
      <w:r w:rsidRPr="00161C3B">
        <w:rPr>
          <w:rFonts w:ascii="宋体" w:hAnsi="宋体" w:cs="宋体" w:hint="eastAsia"/>
          <w:color w:val="000000"/>
          <w:kern w:val="0"/>
          <w:sz w:val="32"/>
          <w:szCs w:val="32"/>
        </w:rPr>
        <w:t> </w:t>
      </w:r>
    </w:p>
    <w:p w:rsidR="00250D8B"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第五十七条</w:t>
      </w:r>
      <w:r w:rsidR="00250D8B" w:rsidRPr="00852CE5">
        <w:rPr>
          <w:rFonts w:ascii="黑体" w:eastAsia="黑体" w:hAnsi="仿宋" w:cs="宋体" w:hint="eastAsia"/>
          <w:color w:val="000000"/>
          <w:kern w:val="0"/>
          <w:sz w:val="32"/>
          <w:szCs w:val="32"/>
        </w:rPr>
        <w:t xml:space="preserve">  送达</w:t>
      </w:r>
    </w:p>
    <w:p w:rsidR="00250D8B" w:rsidRPr="00250D8B" w:rsidRDefault="00250D8B" w:rsidP="00852CE5">
      <w:pPr>
        <w:widowControl/>
        <w:spacing w:line="500" w:lineRule="exact"/>
        <w:ind w:firstLine="645"/>
        <w:jc w:val="left"/>
        <w:rPr>
          <w:rFonts w:ascii="仿宋" w:eastAsia="仿宋" w:hAnsi="仿宋" w:cs="宋体"/>
          <w:bCs/>
          <w:color w:val="000000"/>
          <w:kern w:val="0"/>
          <w:sz w:val="32"/>
          <w:szCs w:val="32"/>
        </w:rPr>
      </w:pPr>
      <w:r w:rsidRPr="00250D8B">
        <w:rPr>
          <w:rFonts w:ascii="仿宋" w:eastAsia="仿宋" w:hAnsi="仿宋" w:cs="宋体" w:hint="eastAsia"/>
          <w:bCs/>
          <w:color w:val="000000"/>
          <w:kern w:val="0"/>
          <w:sz w:val="32"/>
          <w:szCs w:val="32"/>
        </w:rPr>
        <w:lastRenderedPageBreak/>
        <w:t>本会</w:t>
      </w:r>
      <w:r>
        <w:rPr>
          <w:rFonts w:ascii="仿宋" w:eastAsia="仿宋" w:hAnsi="仿宋" w:cs="宋体" w:hint="eastAsia"/>
          <w:bCs/>
          <w:color w:val="000000"/>
          <w:kern w:val="0"/>
          <w:sz w:val="32"/>
          <w:szCs w:val="32"/>
        </w:rPr>
        <w:t>对在中华人民共和国领域内没有住所的当事人送达仲裁文书，适用《中华人民共和国民事诉讼法》涉外案件的送达规定。</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 xml:space="preserve">第五十八条  </w:t>
      </w:r>
      <w:r w:rsidR="00683F09" w:rsidRPr="00852CE5">
        <w:rPr>
          <w:rFonts w:ascii="黑体" w:eastAsia="黑体" w:hAnsi="仿宋" w:cs="宋体" w:hint="eastAsia"/>
          <w:color w:val="000000"/>
          <w:kern w:val="0"/>
          <w:sz w:val="32"/>
          <w:szCs w:val="32"/>
        </w:rPr>
        <w:t>其他条款的适用</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本章未规定的事项，适用或参照本规则其他各章的有关规定。</w:t>
      </w:r>
    </w:p>
    <w:p w:rsidR="00683F09" w:rsidRPr="00852CE5" w:rsidRDefault="00AE7873" w:rsidP="00673553">
      <w:pPr>
        <w:widowControl/>
        <w:spacing w:beforeLines="50" w:afterLines="50" w:line="500" w:lineRule="exact"/>
        <w:jc w:val="center"/>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第七</w:t>
      </w:r>
      <w:r w:rsidR="00683F09" w:rsidRPr="00852CE5">
        <w:rPr>
          <w:rFonts w:ascii="黑体" w:eastAsia="黑体" w:hAnsi="宋体" w:cs="宋体" w:hint="eastAsia"/>
          <w:bCs/>
          <w:color w:val="000000"/>
          <w:kern w:val="0"/>
          <w:sz w:val="32"/>
          <w:szCs w:val="32"/>
        </w:rPr>
        <w:t>章</w:t>
      </w:r>
      <w:r w:rsidR="00683F09" w:rsidRPr="00852CE5">
        <w:rPr>
          <w:rFonts w:ascii="黑体" w:eastAsia="黑体" w:hAnsi="宋体" w:cs="宋体" w:hint="eastAsia"/>
          <w:bCs/>
          <w:color w:val="000000"/>
          <w:kern w:val="0"/>
          <w:sz w:val="32"/>
          <w:szCs w:val="32"/>
        </w:rPr>
        <w:t> </w:t>
      </w:r>
      <w:r w:rsidR="00683F09" w:rsidRPr="00852CE5">
        <w:rPr>
          <w:rFonts w:ascii="黑体" w:eastAsia="黑体" w:hAnsi="宋体" w:cs="宋体" w:hint="eastAsia"/>
          <w:bCs/>
          <w:color w:val="000000"/>
          <w:kern w:val="0"/>
          <w:sz w:val="32"/>
          <w:szCs w:val="32"/>
        </w:rPr>
        <w:t>仲裁中止与终结</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第五十九</w:t>
      </w:r>
      <w:r w:rsidR="00683F09" w:rsidRPr="00852CE5">
        <w:rPr>
          <w:rFonts w:ascii="黑体" w:eastAsia="黑体" w:hAnsi="仿宋" w:cs="宋体" w:hint="eastAsia"/>
          <w:color w:val="000000"/>
          <w:kern w:val="0"/>
          <w:sz w:val="32"/>
          <w:szCs w:val="32"/>
        </w:rPr>
        <w:t>条</w:t>
      </w:r>
      <w:r w:rsidR="00683F09" w:rsidRPr="00852CE5">
        <w:rPr>
          <w:rFonts w:ascii="黑体" w:eastAsia="黑体" w:hAnsi="仿宋" w:cs="宋体" w:hint="eastAsia"/>
          <w:color w:val="000000"/>
          <w:kern w:val="0"/>
          <w:sz w:val="32"/>
          <w:szCs w:val="32"/>
        </w:rPr>
        <w:t> </w:t>
      </w:r>
      <w:r w:rsidR="00683F09" w:rsidRPr="00852CE5">
        <w:rPr>
          <w:rFonts w:ascii="黑体" w:eastAsia="黑体" w:hAnsi="仿宋" w:cs="宋体" w:hint="eastAsia"/>
          <w:color w:val="000000"/>
          <w:kern w:val="0"/>
          <w:sz w:val="32"/>
          <w:szCs w:val="32"/>
        </w:rPr>
        <w:t>中止仲裁</w:t>
      </w:r>
    </w:p>
    <w:p w:rsidR="00683F09" w:rsidRDefault="00683F09" w:rsidP="00852CE5">
      <w:pPr>
        <w:widowControl/>
        <w:spacing w:line="500" w:lineRule="exact"/>
        <w:ind w:firstLine="63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（一）有下列情形之一的，中止仲裁：</w:t>
      </w:r>
      <w:r w:rsidRPr="00161C3B">
        <w:rPr>
          <w:rFonts w:ascii="宋体" w:hAnsi="宋体" w:cs="宋体" w:hint="eastAsia"/>
          <w:color w:val="000000"/>
          <w:kern w:val="0"/>
          <w:sz w:val="32"/>
          <w:szCs w:val="32"/>
        </w:rPr>
        <w:t>   </w:t>
      </w:r>
    </w:p>
    <w:p w:rsidR="00683F09"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1</w:t>
      </w:r>
      <w:r w:rsidRPr="00161C3B">
        <w:rPr>
          <w:rFonts w:ascii="仿宋" w:eastAsia="仿宋" w:hAnsi="仿宋" w:cs="宋体" w:hint="eastAsia"/>
          <w:color w:val="000000"/>
          <w:kern w:val="0"/>
          <w:sz w:val="32"/>
          <w:szCs w:val="32"/>
        </w:rPr>
        <w:t>、当事人向本会或者人民法院提出仲裁协议效力异议的；</w:t>
      </w:r>
    </w:p>
    <w:p w:rsidR="00683F09"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2、一方当事人死亡，需要等待继承人表明是否参加仲裁的；</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3、一方当事人丧失参加仲裁的行为能力，尚未确定法定代理人的；</w:t>
      </w:r>
    </w:p>
    <w:p w:rsidR="00683F09"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4</w:t>
      </w:r>
      <w:r w:rsidRPr="00161C3B">
        <w:rPr>
          <w:rFonts w:ascii="仿宋" w:eastAsia="仿宋" w:hAnsi="仿宋" w:cs="宋体" w:hint="eastAsia"/>
          <w:color w:val="000000"/>
          <w:kern w:val="0"/>
          <w:sz w:val="32"/>
          <w:szCs w:val="32"/>
        </w:rPr>
        <w:t>、作为一方当事人的法人或者其他组织终止，尚未确定权利义务承受人的；</w:t>
      </w:r>
    </w:p>
    <w:p w:rsidR="00683F09"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5、一方当事人因不可抗拒的事由，不能参加仲裁的；</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6、本案必须以另案审理结果为依据，而另案尚未审结的；</w:t>
      </w:r>
    </w:p>
    <w:p w:rsidR="00852CE5"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7、其他应当中止仲裁的情形。</w:t>
      </w:r>
    </w:p>
    <w:p w:rsidR="00852CE5" w:rsidRDefault="00852CE5" w:rsidP="00852CE5">
      <w:pPr>
        <w:widowControl/>
        <w:spacing w:line="5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sidR="00683F09" w:rsidRPr="00161C3B">
        <w:rPr>
          <w:rFonts w:ascii="仿宋" w:eastAsia="仿宋" w:hAnsi="仿宋" w:cs="宋体" w:hint="eastAsia"/>
          <w:color w:val="000000"/>
          <w:kern w:val="0"/>
          <w:sz w:val="32"/>
          <w:szCs w:val="32"/>
        </w:rPr>
        <w:t>决定中止仲裁的，应当通知当事人。</w:t>
      </w:r>
    </w:p>
    <w:p w:rsidR="00683F09"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（三）中止仲裁的原因消除后，</w:t>
      </w:r>
      <w:r w:rsidRPr="00D01F31">
        <w:rPr>
          <w:rFonts w:ascii="仿宋" w:eastAsia="仿宋" w:hAnsi="仿宋" w:cs="宋体" w:hint="eastAsia"/>
          <w:kern w:val="0"/>
          <w:sz w:val="32"/>
          <w:szCs w:val="32"/>
        </w:rPr>
        <w:t>本会或仲裁庭认为有必要的</w:t>
      </w:r>
      <w:r w:rsidRPr="00161C3B">
        <w:rPr>
          <w:rFonts w:ascii="仿宋" w:eastAsia="仿宋" w:hAnsi="仿宋" w:cs="宋体" w:hint="eastAsia"/>
          <w:color w:val="000000"/>
          <w:kern w:val="0"/>
          <w:sz w:val="32"/>
          <w:szCs w:val="32"/>
        </w:rPr>
        <w:t>，仲裁程序恢复。</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第六十</w:t>
      </w:r>
      <w:r w:rsidR="00683F09" w:rsidRPr="00852CE5">
        <w:rPr>
          <w:rFonts w:ascii="黑体" w:eastAsia="黑体" w:hAnsi="仿宋" w:cs="宋体" w:hint="eastAsia"/>
          <w:color w:val="000000"/>
          <w:kern w:val="0"/>
          <w:sz w:val="32"/>
          <w:szCs w:val="32"/>
        </w:rPr>
        <w:t>条</w:t>
      </w:r>
      <w:r w:rsidR="00683F09" w:rsidRPr="00852CE5">
        <w:rPr>
          <w:rFonts w:ascii="黑体" w:eastAsia="黑体" w:hAnsi="仿宋" w:cs="宋体" w:hint="eastAsia"/>
          <w:color w:val="000000"/>
          <w:kern w:val="0"/>
          <w:sz w:val="32"/>
          <w:szCs w:val="32"/>
        </w:rPr>
        <w:t> </w:t>
      </w:r>
      <w:r w:rsidR="00683F09" w:rsidRPr="00852CE5">
        <w:rPr>
          <w:rFonts w:ascii="黑体" w:eastAsia="黑体" w:hAnsi="仿宋" w:cs="宋体" w:hint="eastAsia"/>
          <w:color w:val="000000"/>
          <w:kern w:val="0"/>
          <w:sz w:val="32"/>
          <w:szCs w:val="32"/>
        </w:rPr>
        <w:t>终结仲裁</w:t>
      </w:r>
    </w:p>
    <w:p w:rsidR="00683F09" w:rsidRPr="00161C3B" w:rsidRDefault="00683F09" w:rsidP="00852CE5">
      <w:pPr>
        <w:widowControl/>
        <w:spacing w:line="500" w:lineRule="exact"/>
        <w:ind w:firstLine="63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（一）有下列情形之一的，终结仲裁：</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hAnsi="宋体" w:cs="宋体" w:hint="eastAsia"/>
          <w:color w:val="000000"/>
          <w:kern w:val="0"/>
          <w:sz w:val="32"/>
          <w:szCs w:val="32"/>
        </w:rPr>
        <w:lastRenderedPageBreak/>
        <w:t>  </w:t>
      </w:r>
      <w:r w:rsidR="0001370C">
        <w:rPr>
          <w:rFonts w:ascii="宋体" w:hAnsi="宋体" w:cs="宋体"/>
          <w:color w:val="000000"/>
          <w:kern w:val="0"/>
          <w:sz w:val="32"/>
          <w:szCs w:val="32"/>
        </w:rPr>
        <w:t xml:space="preserve"> </w:t>
      </w:r>
      <w:r w:rsidRPr="00161C3B">
        <w:rPr>
          <w:rFonts w:ascii="仿宋" w:eastAsia="仿宋" w:hAnsi="仿宋" w:cs="楷体" w:hint="eastAsia"/>
          <w:color w:val="000000"/>
          <w:kern w:val="0"/>
          <w:sz w:val="32"/>
          <w:szCs w:val="32"/>
        </w:rPr>
        <w:t>1</w:t>
      </w:r>
      <w:r w:rsidRPr="00161C3B">
        <w:rPr>
          <w:rFonts w:ascii="仿宋" w:eastAsia="仿宋" w:hAnsi="仿宋" w:cs="宋体" w:hint="eastAsia"/>
          <w:color w:val="000000"/>
          <w:kern w:val="0"/>
          <w:sz w:val="32"/>
          <w:szCs w:val="32"/>
        </w:rPr>
        <w:t>、申请人死亡，没有继承人，或者继承人放弃仲裁权利的；</w:t>
      </w:r>
    </w:p>
    <w:p w:rsidR="00683F09" w:rsidRPr="00161C3B" w:rsidRDefault="00683F09" w:rsidP="00852CE5">
      <w:pPr>
        <w:widowControl/>
        <w:spacing w:line="500" w:lineRule="exact"/>
        <w:ind w:firstLineChars="250" w:firstLine="800"/>
        <w:jc w:val="left"/>
        <w:rPr>
          <w:rFonts w:ascii="仿宋" w:eastAsia="仿宋" w:hAnsi="仿宋" w:cs="宋体"/>
          <w:color w:val="000000"/>
          <w:kern w:val="0"/>
          <w:sz w:val="32"/>
          <w:szCs w:val="32"/>
        </w:rPr>
      </w:pPr>
      <w:r w:rsidRPr="00161C3B">
        <w:rPr>
          <w:rFonts w:ascii="仿宋" w:eastAsia="仿宋" w:hAnsi="仿宋" w:cs="楷体" w:hint="eastAsia"/>
          <w:color w:val="000000"/>
          <w:kern w:val="0"/>
          <w:sz w:val="32"/>
          <w:szCs w:val="32"/>
        </w:rPr>
        <w:t>2</w:t>
      </w:r>
      <w:r w:rsidRPr="00161C3B">
        <w:rPr>
          <w:rFonts w:ascii="仿宋" w:eastAsia="仿宋" w:hAnsi="仿宋" w:cs="宋体" w:hint="eastAsia"/>
          <w:color w:val="000000"/>
          <w:kern w:val="0"/>
          <w:sz w:val="32"/>
          <w:szCs w:val="32"/>
        </w:rPr>
        <w:t>、被申请人死亡，没有遗产，也没有应当承担义务的人的；</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hAnsi="宋体" w:cs="宋体" w:hint="eastAsia"/>
          <w:color w:val="000000"/>
          <w:kern w:val="0"/>
          <w:sz w:val="32"/>
          <w:szCs w:val="32"/>
        </w:rPr>
        <w:t>  </w:t>
      </w:r>
      <w:r w:rsidR="0001370C">
        <w:rPr>
          <w:rFonts w:ascii="宋体" w:hAnsi="宋体" w:cs="宋体"/>
          <w:color w:val="000000"/>
          <w:kern w:val="0"/>
          <w:sz w:val="32"/>
          <w:szCs w:val="32"/>
        </w:rPr>
        <w:t xml:space="preserve"> </w:t>
      </w:r>
      <w:r w:rsidRPr="00161C3B">
        <w:rPr>
          <w:rFonts w:ascii="仿宋" w:eastAsia="仿宋" w:hAnsi="仿宋" w:cs="楷体" w:hint="eastAsia"/>
          <w:color w:val="000000"/>
          <w:kern w:val="0"/>
          <w:sz w:val="32"/>
          <w:szCs w:val="32"/>
        </w:rPr>
        <w:t>3</w:t>
      </w:r>
      <w:r w:rsidRPr="00161C3B">
        <w:rPr>
          <w:rFonts w:ascii="仿宋" w:eastAsia="仿宋" w:hAnsi="仿宋" w:cs="宋体" w:hint="eastAsia"/>
          <w:color w:val="000000"/>
          <w:kern w:val="0"/>
          <w:sz w:val="32"/>
          <w:szCs w:val="32"/>
        </w:rPr>
        <w:t>、其他应当终结仲裁的情形。</w:t>
      </w:r>
    </w:p>
    <w:p w:rsidR="00683F09" w:rsidRPr="00161C3B" w:rsidRDefault="00683F09" w:rsidP="00852CE5">
      <w:pPr>
        <w:widowControl/>
        <w:spacing w:line="500" w:lineRule="exact"/>
        <w:jc w:val="left"/>
        <w:rPr>
          <w:rFonts w:ascii="仿宋" w:eastAsia="仿宋" w:hAnsi="仿宋" w:cs="宋体"/>
          <w:color w:val="000000"/>
          <w:kern w:val="0"/>
          <w:sz w:val="32"/>
          <w:szCs w:val="32"/>
        </w:rPr>
      </w:pPr>
      <w:r w:rsidRPr="00161C3B">
        <w:rPr>
          <w:rFonts w:ascii="宋体" w:hAnsi="宋体" w:cs="宋体" w:hint="eastAsia"/>
          <w:color w:val="000000"/>
          <w:kern w:val="0"/>
          <w:sz w:val="32"/>
          <w:szCs w:val="32"/>
        </w:rPr>
        <w:t>  </w:t>
      </w:r>
      <w:r w:rsidRPr="00161C3B">
        <w:rPr>
          <w:rFonts w:ascii="仿宋" w:eastAsia="仿宋" w:hAnsi="仿宋" w:cs="宋体" w:hint="eastAsia"/>
          <w:color w:val="000000"/>
          <w:kern w:val="0"/>
          <w:sz w:val="32"/>
          <w:szCs w:val="32"/>
        </w:rPr>
        <w:t>（二）终结仲裁的，应当制作决定书，送达当事人。</w:t>
      </w:r>
    </w:p>
    <w:p w:rsidR="00683F09" w:rsidRPr="00852CE5" w:rsidRDefault="007E749F" w:rsidP="00673553">
      <w:pPr>
        <w:widowControl/>
        <w:spacing w:beforeLines="50" w:afterLines="50" w:line="500" w:lineRule="exact"/>
        <w:jc w:val="center"/>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第八</w:t>
      </w:r>
      <w:r w:rsidR="00683F09" w:rsidRPr="00852CE5">
        <w:rPr>
          <w:rFonts w:ascii="黑体" w:eastAsia="黑体" w:hAnsi="宋体" w:cs="宋体" w:hint="eastAsia"/>
          <w:bCs/>
          <w:color w:val="000000"/>
          <w:kern w:val="0"/>
          <w:sz w:val="32"/>
          <w:szCs w:val="32"/>
        </w:rPr>
        <w:t xml:space="preserve">章 </w:t>
      </w:r>
      <w:r w:rsidR="00683F09" w:rsidRPr="00852CE5">
        <w:rPr>
          <w:rFonts w:ascii="黑体" w:eastAsia="黑体" w:hAnsi="宋体" w:cs="宋体" w:hint="eastAsia"/>
          <w:bCs/>
          <w:color w:val="000000"/>
          <w:kern w:val="0"/>
          <w:sz w:val="32"/>
          <w:szCs w:val="32"/>
        </w:rPr>
        <w:t> </w:t>
      </w:r>
      <w:r w:rsidR="00683F09" w:rsidRPr="00852CE5">
        <w:rPr>
          <w:rFonts w:ascii="黑体" w:eastAsia="黑体" w:hAnsi="宋体" w:cs="宋体" w:hint="eastAsia"/>
          <w:bCs/>
          <w:color w:val="000000"/>
          <w:kern w:val="0"/>
          <w:sz w:val="32"/>
          <w:szCs w:val="32"/>
        </w:rPr>
        <w:t>附则</w:t>
      </w:r>
    </w:p>
    <w:p w:rsidR="00683F09" w:rsidRPr="00852CE5" w:rsidRDefault="00683F09"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第六十</w:t>
      </w:r>
      <w:r w:rsidR="00250D8B" w:rsidRPr="00852CE5">
        <w:rPr>
          <w:rFonts w:ascii="黑体" w:eastAsia="黑体" w:hAnsi="仿宋" w:cs="宋体" w:hint="eastAsia"/>
          <w:color w:val="000000"/>
          <w:kern w:val="0"/>
          <w:sz w:val="32"/>
          <w:szCs w:val="32"/>
        </w:rPr>
        <w:t>一</w:t>
      </w:r>
      <w:r w:rsidRPr="00852CE5">
        <w:rPr>
          <w:rFonts w:ascii="黑体" w:eastAsia="黑体" w:hAnsi="仿宋" w:cs="宋体" w:hint="eastAsia"/>
          <w:color w:val="000000"/>
          <w:kern w:val="0"/>
          <w:sz w:val="32"/>
          <w:szCs w:val="32"/>
        </w:rPr>
        <w:t>条</w:t>
      </w:r>
      <w:r w:rsidRPr="00852CE5">
        <w:rPr>
          <w:rFonts w:ascii="黑体" w:eastAsia="黑体" w:hAnsi="仿宋" w:cs="宋体" w:hint="eastAsia"/>
          <w:color w:val="000000"/>
          <w:kern w:val="0"/>
          <w:sz w:val="32"/>
          <w:szCs w:val="32"/>
        </w:rPr>
        <w:t> </w:t>
      </w:r>
      <w:r w:rsidRPr="00852CE5">
        <w:rPr>
          <w:rFonts w:ascii="黑体" w:eastAsia="黑体" w:hAnsi="仿宋" w:cs="宋体" w:hint="eastAsia"/>
          <w:color w:val="000000"/>
          <w:kern w:val="0"/>
          <w:sz w:val="32"/>
          <w:szCs w:val="32"/>
        </w:rPr>
        <w:t>仲裁语言</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（一）本会以中文为正式语言。</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（二）国际商事仲裁程序中，当事人可以约定使用的语言；当事人没有约定或者无法达成一致的，本会或者仲裁庭可以根据案件的具体情况确定使用中文或者其他语言。</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（三）开庭时当事人或者其代理人、证人需要翻译的，可以向本会申请提供翻译，也可以由当事人自行提供翻译。翻译费用由当事人承担。</w:t>
      </w:r>
      <w:r w:rsidRPr="00161C3B">
        <w:rPr>
          <w:rFonts w:ascii="宋体" w:hAnsi="宋体" w:cs="宋体" w:hint="eastAsia"/>
          <w:color w:val="000000"/>
          <w:kern w:val="0"/>
          <w:sz w:val="32"/>
          <w:szCs w:val="32"/>
        </w:rPr>
        <w:t> </w:t>
      </w:r>
    </w:p>
    <w:p w:rsidR="00683F09" w:rsidRPr="00161C3B" w:rsidRDefault="007E749F" w:rsidP="00852CE5">
      <w:pPr>
        <w:widowControl/>
        <w:spacing w:line="500" w:lineRule="exac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（四）当事人提交的各种文书、书证，本会或者仲裁庭认为有必要的</w:t>
      </w:r>
      <w:r w:rsidR="00683F09" w:rsidRPr="00161C3B">
        <w:rPr>
          <w:rFonts w:ascii="仿宋" w:eastAsia="仿宋" w:hAnsi="仿宋" w:cs="宋体" w:hint="eastAsia"/>
          <w:color w:val="000000"/>
          <w:kern w:val="0"/>
          <w:sz w:val="32"/>
          <w:szCs w:val="32"/>
        </w:rPr>
        <w:t>，可以要求当事人提供相应的中文译本或者其他语言的译本。</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第六十二</w:t>
      </w:r>
      <w:r w:rsidR="00683F09" w:rsidRPr="00852CE5">
        <w:rPr>
          <w:rFonts w:ascii="黑体" w:eastAsia="黑体" w:hAnsi="仿宋" w:cs="宋体" w:hint="eastAsia"/>
          <w:color w:val="000000"/>
          <w:kern w:val="0"/>
          <w:sz w:val="32"/>
          <w:szCs w:val="32"/>
        </w:rPr>
        <w:t>条</w:t>
      </w:r>
      <w:r w:rsidR="00683F09" w:rsidRPr="00852CE5">
        <w:rPr>
          <w:rFonts w:ascii="黑体" w:eastAsia="黑体" w:hAnsi="仿宋" w:cs="宋体" w:hint="eastAsia"/>
          <w:color w:val="000000"/>
          <w:kern w:val="0"/>
          <w:sz w:val="32"/>
          <w:szCs w:val="32"/>
        </w:rPr>
        <w:t> </w:t>
      </w:r>
      <w:r w:rsidR="00683F09" w:rsidRPr="00852CE5">
        <w:rPr>
          <w:rFonts w:ascii="黑体" w:eastAsia="黑体" w:hAnsi="仿宋" w:cs="宋体" w:hint="eastAsia"/>
          <w:color w:val="000000"/>
          <w:kern w:val="0"/>
          <w:sz w:val="32"/>
          <w:szCs w:val="32"/>
        </w:rPr>
        <w:t>期间</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（一）期间以时、日、月、年计算。期间开始的时和日，不计算在期间内。</w:t>
      </w:r>
    </w:p>
    <w:p w:rsidR="00683F09" w:rsidRDefault="00683F09" w:rsidP="00852CE5">
      <w:pPr>
        <w:widowControl/>
        <w:spacing w:line="500" w:lineRule="exact"/>
        <w:ind w:firstLineChars="200" w:firstLine="64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(二)期间届满的最后一日是节假日的，以节假日后的第一个工作日为届满日期。</w:t>
      </w:r>
      <w:r w:rsidRPr="00161C3B">
        <w:rPr>
          <w:rFonts w:ascii="宋体" w:hAnsi="宋体" w:cs="宋体" w:hint="eastAsia"/>
          <w:color w:val="000000"/>
          <w:kern w:val="0"/>
          <w:sz w:val="32"/>
          <w:szCs w:val="32"/>
        </w:rPr>
        <w:t>  </w:t>
      </w:r>
    </w:p>
    <w:p w:rsidR="00683F09" w:rsidRDefault="00683F09" w:rsidP="00852CE5">
      <w:pPr>
        <w:widowControl/>
        <w:spacing w:line="500" w:lineRule="exact"/>
        <w:ind w:firstLineChars="200" w:firstLine="64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（三）期间不包括在途时间，仲裁文书、材料在期满前交邮、交发的，不算过期。</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Chars="200"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lastRenderedPageBreak/>
        <w:t>（四）当事人因不可抗拒的事由或者其他正当理由耽误期限的，在障碍消除后的十日内，可以申请顺延期限；是否准许，由本会或者仲裁庭决定。</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第六十三</w:t>
      </w:r>
      <w:r w:rsidR="00683F09" w:rsidRPr="00852CE5">
        <w:rPr>
          <w:rFonts w:ascii="黑体" w:eastAsia="黑体" w:hAnsi="仿宋" w:cs="宋体" w:hint="eastAsia"/>
          <w:color w:val="000000"/>
          <w:kern w:val="0"/>
          <w:sz w:val="32"/>
          <w:szCs w:val="32"/>
        </w:rPr>
        <w:t>条</w:t>
      </w:r>
      <w:r w:rsidR="00683F09" w:rsidRPr="00852CE5">
        <w:rPr>
          <w:rFonts w:ascii="黑体" w:eastAsia="黑体" w:hAnsi="仿宋" w:cs="宋体" w:hint="eastAsia"/>
          <w:color w:val="000000"/>
          <w:kern w:val="0"/>
          <w:sz w:val="32"/>
          <w:szCs w:val="32"/>
        </w:rPr>
        <w:t> </w:t>
      </w:r>
      <w:r w:rsidR="00683F09" w:rsidRPr="00852CE5">
        <w:rPr>
          <w:rFonts w:ascii="黑体" w:eastAsia="黑体" w:hAnsi="仿宋" w:cs="宋体" w:hint="eastAsia"/>
          <w:color w:val="000000"/>
          <w:kern w:val="0"/>
          <w:sz w:val="32"/>
          <w:szCs w:val="32"/>
        </w:rPr>
        <w:t>送达</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（一）仲裁文书、通知、材料可以直接送达当事人或者代理人，也可以邮寄、传真、电子邮件、留置、公告等方式送达当事人或者代理人。</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向当事人或者其他代理人发送的仲裁文书、通知、材料，凡以特快专递、传真、电子邮件、移动通信等能够为当事人所知悉的方式送至当事人给定的住所地、营业地或者特定系统，应当视为送达。</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如经上述方式不能送达，送达人可以邀请有关基层组织的代表、公证人员到场，在送达回证上记明情况和日期，由送达人、见证人签名或者盖章，把需送达的材料留在受送达人的住所；也可以把需送达的材料留在受送达人的住所，并采用拍照、录像等方式记录送达过程，即视为送达。</w:t>
      </w:r>
    </w:p>
    <w:p w:rsidR="00683F09" w:rsidRDefault="00683F09" w:rsidP="00852CE5">
      <w:pPr>
        <w:widowControl/>
        <w:spacing w:line="500" w:lineRule="exact"/>
        <w:ind w:firstLine="640"/>
        <w:jc w:val="left"/>
        <w:rPr>
          <w:rFonts w:ascii="宋体" w:hAnsi="宋体" w:cs="宋体"/>
          <w:color w:val="000000"/>
          <w:kern w:val="0"/>
          <w:sz w:val="32"/>
          <w:szCs w:val="32"/>
        </w:rPr>
      </w:pPr>
      <w:r w:rsidRPr="00161C3B">
        <w:rPr>
          <w:rFonts w:ascii="仿宋" w:eastAsia="仿宋" w:hAnsi="仿宋" w:cs="宋体" w:hint="eastAsia"/>
          <w:color w:val="000000"/>
          <w:kern w:val="0"/>
          <w:sz w:val="32"/>
          <w:szCs w:val="32"/>
        </w:rPr>
        <w:t>公告送达的，自发出公告之日起，经过六十日，即视为送达。</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（二）仲裁文书、通知、材料等直接送达的，必</w:t>
      </w:r>
      <w:r w:rsidR="007B2FE0">
        <w:rPr>
          <w:rFonts w:ascii="仿宋" w:eastAsia="仿宋" w:hAnsi="仿宋" w:cs="宋体" w:hint="eastAsia"/>
          <w:color w:val="000000"/>
          <w:kern w:val="0"/>
          <w:sz w:val="32"/>
          <w:szCs w:val="32"/>
        </w:rPr>
        <w:t>须有送达回证，由受送达人在送达回证上记明收到日期，签名或者盖章。</w:t>
      </w:r>
      <w:r w:rsidRPr="00161C3B">
        <w:rPr>
          <w:rFonts w:ascii="仿宋" w:eastAsia="仿宋" w:hAnsi="仿宋" w:cs="宋体" w:hint="eastAsia"/>
          <w:color w:val="000000"/>
          <w:kern w:val="0"/>
          <w:sz w:val="32"/>
          <w:szCs w:val="32"/>
        </w:rPr>
        <w:t>受送达人在送达回证上的签收日期为送达日期。</w:t>
      </w:r>
    </w:p>
    <w:p w:rsidR="00683F09" w:rsidRPr="00161C3B" w:rsidRDefault="00683F09" w:rsidP="00852CE5">
      <w:pPr>
        <w:widowControl/>
        <w:spacing w:line="500" w:lineRule="exact"/>
        <w:ind w:firstLine="57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邮寄送达的，以邮政回执上注明的收件日期为送达日期。</w:t>
      </w:r>
    </w:p>
    <w:p w:rsidR="00683F09" w:rsidRPr="00161C3B" w:rsidRDefault="00683F09" w:rsidP="00852CE5">
      <w:pPr>
        <w:widowControl/>
        <w:spacing w:line="500" w:lineRule="exact"/>
        <w:ind w:firstLine="57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留置送达的，以见证人员在送达回证上签名或者盖章的日期为送达日期。</w:t>
      </w:r>
    </w:p>
    <w:p w:rsidR="00683F09" w:rsidRPr="00161C3B" w:rsidRDefault="00683F09" w:rsidP="00852CE5">
      <w:pPr>
        <w:widowControl/>
        <w:spacing w:line="500" w:lineRule="exact"/>
        <w:ind w:firstLine="57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（三）本会可以要求当事人签署送达地址确认书，对其可供送达的住所地、营业地、电子邮件系统、移动通信号码作出确认。当事人未及时书面通知变更情况的，其在之前确</w:t>
      </w:r>
      <w:r w:rsidRPr="00161C3B">
        <w:rPr>
          <w:rFonts w:ascii="仿宋" w:eastAsia="仿宋" w:hAnsi="仿宋" w:cs="宋体" w:hint="eastAsia"/>
          <w:color w:val="000000"/>
          <w:kern w:val="0"/>
          <w:sz w:val="32"/>
          <w:szCs w:val="32"/>
        </w:rPr>
        <w:lastRenderedPageBreak/>
        <w:t>认的送达地址可以作为本会的送达地址，相关文书退回之日视为送达。</w:t>
      </w:r>
    </w:p>
    <w:p w:rsidR="00683F09" w:rsidRPr="00161C3B" w:rsidRDefault="00683F09" w:rsidP="00852CE5">
      <w:pPr>
        <w:widowControl/>
        <w:spacing w:line="500" w:lineRule="exact"/>
        <w:ind w:firstLine="634"/>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（四）受送达人本人或者受送达人指定的代收人拒绝签收</w:t>
      </w:r>
      <w:r w:rsidR="007B2FE0">
        <w:rPr>
          <w:rFonts w:ascii="仿宋" w:eastAsia="仿宋" w:hAnsi="仿宋" w:cs="宋体" w:hint="eastAsia"/>
          <w:color w:val="000000"/>
          <w:kern w:val="0"/>
          <w:sz w:val="32"/>
          <w:szCs w:val="32"/>
        </w:rPr>
        <w:t>，导致送达文书未能被受送达人实际接收的，文书退回之日视为送达</w:t>
      </w:r>
      <w:r w:rsidRPr="00161C3B">
        <w:rPr>
          <w:rFonts w:ascii="仿宋" w:eastAsia="仿宋" w:hAnsi="仿宋" w:cs="宋体" w:hint="eastAsia"/>
          <w:color w:val="000000"/>
          <w:kern w:val="0"/>
          <w:sz w:val="32"/>
          <w:szCs w:val="32"/>
        </w:rPr>
        <w:t>。</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第六十四</w:t>
      </w:r>
      <w:r w:rsidR="00683F09" w:rsidRPr="00852CE5">
        <w:rPr>
          <w:rFonts w:ascii="黑体" w:eastAsia="黑体" w:hAnsi="仿宋" w:cs="宋体" w:hint="eastAsia"/>
          <w:color w:val="000000"/>
          <w:kern w:val="0"/>
          <w:sz w:val="32"/>
          <w:szCs w:val="32"/>
        </w:rPr>
        <w:t>条</w:t>
      </w:r>
      <w:r w:rsidR="00683F09" w:rsidRPr="00852CE5">
        <w:rPr>
          <w:rFonts w:ascii="黑体" w:eastAsia="黑体" w:hAnsi="仿宋" w:cs="宋体" w:hint="eastAsia"/>
          <w:color w:val="000000"/>
          <w:kern w:val="0"/>
          <w:sz w:val="32"/>
          <w:szCs w:val="32"/>
        </w:rPr>
        <w:t> </w:t>
      </w:r>
      <w:r w:rsidR="00683F09" w:rsidRPr="00852CE5">
        <w:rPr>
          <w:rFonts w:ascii="黑体" w:eastAsia="黑体" w:hAnsi="仿宋" w:cs="宋体" w:hint="eastAsia"/>
          <w:color w:val="000000"/>
          <w:kern w:val="0"/>
          <w:sz w:val="32"/>
          <w:szCs w:val="32"/>
        </w:rPr>
        <w:t>规则的解释</w:t>
      </w:r>
      <w:r w:rsidR="00683F09" w:rsidRPr="00852CE5">
        <w:rPr>
          <w:rFonts w:ascii="黑体" w:eastAsia="黑体" w:hAnsi="仿宋"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（一）本规则条文标题仅具有指引作用，不用于解释条文含义。</w:t>
      </w:r>
      <w:r w:rsidRPr="00161C3B">
        <w:rPr>
          <w:rFonts w:ascii="宋体" w:hAnsi="宋体" w:cs="宋体" w:hint="eastAsia"/>
          <w:color w:val="000000"/>
          <w:kern w:val="0"/>
          <w:sz w:val="32"/>
          <w:szCs w:val="32"/>
        </w:rPr>
        <w:t> </w:t>
      </w:r>
    </w:p>
    <w:p w:rsidR="00683F09" w:rsidRPr="00161C3B" w:rsidRDefault="00683F09" w:rsidP="00852CE5">
      <w:pPr>
        <w:widowControl/>
        <w:spacing w:line="500" w:lineRule="exact"/>
        <w:ind w:firstLine="640"/>
        <w:jc w:val="left"/>
        <w:rPr>
          <w:rFonts w:ascii="仿宋" w:eastAsia="仿宋" w:hAnsi="仿宋" w:cs="宋体"/>
          <w:color w:val="000000"/>
          <w:kern w:val="0"/>
          <w:sz w:val="32"/>
          <w:szCs w:val="32"/>
        </w:rPr>
      </w:pPr>
      <w:r w:rsidRPr="00161C3B">
        <w:rPr>
          <w:rFonts w:ascii="仿宋" w:eastAsia="仿宋" w:hAnsi="仿宋" w:cs="宋体" w:hint="eastAsia"/>
          <w:color w:val="000000"/>
          <w:kern w:val="0"/>
          <w:sz w:val="32"/>
          <w:szCs w:val="32"/>
        </w:rPr>
        <w:t>（二）本规则由安庆仲裁委员会秘书处解释。</w:t>
      </w:r>
    </w:p>
    <w:p w:rsidR="00683F09" w:rsidRPr="00852CE5" w:rsidRDefault="00250D8B" w:rsidP="00852CE5">
      <w:pPr>
        <w:widowControl/>
        <w:spacing w:line="500" w:lineRule="exact"/>
        <w:ind w:left="1755" w:hanging="1110"/>
        <w:jc w:val="left"/>
        <w:rPr>
          <w:rFonts w:ascii="黑体" w:eastAsia="黑体" w:hAnsi="仿宋" w:cs="宋体"/>
          <w:color w:val="000000"/>
          <w:kern w:val="0"/>
          <w:sz w:val="32"/>
          <w:szCs w:val="32"/>
        </w:rPr>
      </w:pPr>
      <w:r w:rsidRPr="00852CE5">
        <w:rPr>
          <w:rFonts w:ascii="黑体" w:eastAsia="黑体" w:hAnsi="仿宋" w:cs="宋体" w:hint="eastAsia"/>
          <w:color w:val="000000"/>
          <w:kern w:val="0"/>
          <w:sz w:val="32"/>
          <w:szCs w:val="32"/>
        </w:rPr>
        <w:t>第六十五</w:t>
      </w:r>
      <w:r w:rsidR="00683F09" w:rsidRPr="00852CE5">
        <w:rPr>
          <w:rFonts w:ascii="黑体" w:eastAsia="黑体" w:hAnsi="仿宋" w:cs="宋体" w:hint="eastAsia"/>
          <w:color w:val="000000"/>
          <w:kern w:val="0"/>
          <w:sz w:val="32"/>
          <w:szCs w:val="32"/>
        </w:rPr>
        <w:t>条</w:t>
      </w:r>
      <w:r w:rsidR="00683F09" w:rsidRPr="00852CE5">
        <w:rPr>
          <w:rFonts w:ascii="黑体" w:eastAsia="黑体" w:hAnsi="仿宋" w:cs="宋体" w:hint="eastAsia"/>
          <w:color w:val="000000"/>
          <w:kern w:val="0"/>
          <w:sz w:val="32"/>
          <w:szCs w:val="32"/>
        </w:rPr>
        <w:t> </w:t>
      </w:r>
      <w:r w:rsidR="00683F09" w:rsidRPr="00852CE5">
        <w:rPr>
          <w:rFonts w:ascii="黑体" w:eastAsia="黑体" w:hAnsi="仿宋" w:cs="宋体" w:hint="eastAsia"/>
          <w:color w:val="000000"/>
          <w:kern w:val="0"/>
          <w:sz w:val="32"/>
          <w:szCs w:val="32"/>
        </w:rPr>
        <w:t>规则的施行</w:t>
      </w:r>
    </w:p>
    <w:p w:rsidR="00683F09" w:rsidRDefault="00683F09" w:rsidP="00852CE5">
      <w:pPr>
        <w:widowControl/>
        <w:spacing w:line="500" w:lineRule="exact"/>
        <w:ind w:firstLine="630"/>
        <w:jc w:val="left"/>
        <w:rPr>
          <w:rFonts w:ascii="楷体" w:eastAsia="楷体" w:hAnsi="楷体" w:cs="宋体"/>
          <w:color w:val="000000"/>
          <w:kern w:val="0"/>
          <w:sz w:val="28"/>
          <w:szCs w:val="28"/>
        </w:rPr>
      </w:pPr>
      <w:r w:rsidRPr="00161C3B">
        <w:rPr>
          <w:rFonts w:ascii="仿宋" w:eastAsia="仿宋" w:hAnsi="仿宋" w:cs="宋体" w:hint="eastAsia"/>
          <w:color w:val="000000"/>
          <w:kern w:val="0"/>
          <w:sz w:val="32"/>
          <w:szCs w:val="32"/>
        </w:rPr>
        <w:t>本规则自</w:t>
      </w:r>
      <w:r w:rsidR="00D72887">
        <w:rPr>
          <w:rFonts w:ascii="仿宋" w:eastAsia="仿宋" w:hAnsi="仿宋" w:cs="宋体" w:hint="eastAsia"/>
          <w:color w:val="000000"/>
          <w:kern w:val="0"/>
          <w:sz w:val="32"/>
          <w:szCs w:val="32"/>
        </w:rPr>
        <w:t>二</w:t>
      </w:r>
      <w:r w:rsidR="00852CE5">
        <w:rPr>
          <w:rFonts w:ascii="仿宋" w:eastAsia="仿宋" w:hAnsi="仿宋" w:cs="宋体" w:hint="eastAsia"/>
          <w:color w:val="000000"/>
          <w:kern w:val="0"/>
          <w:sz w:val="32"/>
          <w:szCs w:val="32"/>
        </w:rPr>
        <w:t>○</w:t>
      </w:r>
      <w:r w:rsidR="00D72887">
        <w:rPr>
          <w:rFonts w:ascii="仿宋" w:eastAsia="仿宋" w:hAnsi="仿宋" w:cs="宋体" w:hint="eastAsia"/>
          <w:color w:val="000000"/>
          <w:kern w:val="0"/>
          <w:sz w:val="32"/>
          <w:szCs w:val="32"/>
        </w:rPr>
        <w:t>一九</w:t>
      </w:r>
      <w:r w:rsidRPr="00161C3B">
        <w:rPr>
          <w:rFonts w:ascii="仿宋" w:eastAsia="仿宋" w:hAnsi="仿宋" w:cs="宋体" w:hint="eastAsia"/>
          <w:color w:val="000000"/>
          <w:kern w:val="0"/>
          <w:sz w:val="32"/>
          <w:szCs w:val="32"/>
        </w:rPr>
        <w:t>年</w:t>
      </w:r>
      <w:r w:rsidR="000E21BF">
        <w:rPr>
          <w:rFonts w:ascii="仿宋" w:eastAsia="仿宋" w:hAnsi="仿宋" w:cs="宋体" w:hint="eastAsia"/>
          <w:color w:val="000000"/>
          <w:kern w:val="0"/>
          <w:sz w:val="32"/>
          <w:szCs w:val="32"/>
        </w:rPr>
        <w:t>元</w:t>
      </w:r>
      <w:r w:rsidRPr="00161C3B">
        <w:rPr>
          <w:rFonts w:ascii="仿宋" w:eastAsia="仿宋" w:hAnsi="仿宋" w:cs="宋体" w:hint="eastAsia"/>
          <w:color w:val="000000"/>
          <w:kern w:val="0"/>
          <w:sz w:val="32"/>
          <w:szCs w:val="32"/>
        </w:rPr>
        <w:t>月</w:t>
      </w:r>
      <w:r w:rsidR="00D72887">
        <w:rPr>
          <w:rFonts w:ascii="仿宋" w:eastAsia="仿宋" w:hAnsi="仿宋" w:cs="宋体" w:hint="eastAsia"/>
          <w:color w:val="000000"/>
          <w:kern w:val="0"/>
          <w:sz w:val="32"/>
          <w:szCs w:val="32"/>
        </w:rPr>
        <w:t>一</w:t>
      </w:r>
      <w:r w:rsidRPr="00161C3B">
        <w:rPr>
          <w:rFonts w:ascii="仿宋" w:eastAsia="仿宋" w:hAnsi="仿宋" w:cs="宋体" w:hint="eastAsia"/>
          <w:color w:val="000000"/>
          <w:kern w:val="0"/>
          <w:sz w:val="32"/>
          <w:szCs w:val="32"/>
        </w:rPr>
        <w:t>日起施行。在本规则施行前本会受理的案件，仍适用受理案件时施行的《安庆仲裁委员会仲裁暂行规则》。当事人协商一致且本会同意的，可以适用本规则。</w:t>
      </w:r>
      <w:r w:rsidRPr="00086120">
        <w:rPr>
          <w:rFonts w:ascii="楷体" w:eastAsia="楷体" w:hAnsi="楷体" w:cs="宋体" w:hint="eastAsia"/>
          <w:color w:val="000000"/>
          <w:kern w:val="0"/>
          <w:sz w:val="28"/>
          <w:szCs w:val="28"/>
        </w:rPr>
        <w:t xml:space="preserve">        </w:t>
      </w:r>
    </w:p>
    <w:p w:rsidR="00FE591B" w:rsidRPr="00683F09" w:rsidRDefault="00FE591B" w:rsidP="00683F09">
      <w:pPr>
        <w:rPr>
          <w:szCs w:val="28"/>
        </w:rPr>
      </w:pPr>
    </w:p>
    <w:sectPr w:rsidR="00FE591B" w:rsidRPr="00683F09" w:rsidSect="00852CE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E2" w:rsidRDefault="007838E2">
      <w:r>
        <w:separator/>
      </w:r>
    </w:p>
  </w:endnote>
  <w:endnote w:type="continuationSeparator" w:id="1">
    <w:p w:rsidR="007838E2" w:rsidRDefault="00783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74" w:rsidRDefault="00F8148E" w:rsidP="00F91FE5">
    <w:pPr>
      <w:pStyle w:val="a4"/>
      <w:framePr w:wrap="around" w:vAnchor="text" w:hAnchor="margin" w:xAlign="right" w:y="1"/>
      <w:rPr>
        <w:rStyle w:val="a5"/>
      </w:rPr>
    </w:pPr>
    <w:r>
      <w:rPr>
        <w:rStyle w:val="a5"/>
      </w:rPr>
      <w:fldChar w:fldCharType="begin"/>
    </w:r>
    <w:r w:rsidR="009D2874">
      <w:rPr>
        <w:rStyle w:val="a5"/>
      </w:rPr>
      <w:instrText xml:space="preserve">PAGE  </w:instrText>
    </w:r>
    <w:r>
      <w:rPr>
        <w:rStyle w:val="a5"/>
      </w:rPr>
      <w:fldChar w:fldCharType="end"/>
    </w:r>
  </w:p>
  <w:p w:rsidR="009D2874" w:rsidRDefault="009D2874" w:rsidP="00F91F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3997"/>
      <w:docPartObj>
        <w:docPartGallery w:val="Page Numbers (Bottom of Page)"/>
        <w:docPartUnique/>
      </w:docPartObj>
    </w:sdtPr>
    <w:sdtContent>
      <w:p w:rsidR="00852CE5" w:rsidRDefault="00F8148E">
        <w:pPr>
          <w:pStyle w:val="a4"/>
          <w:jc w:val="center"/>
        </w:pPr>
        <w:fldSimple w:instr=" PAGE   \* MERGEFORMAT ">
          <w:r w:rsidR="00673553" w:rsidRPr="00673553">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E2" w:rsidRDefault="007838E2">
      <w:r>
        <w:separator/>
      </w:r>
    </w:p>
  </w:footnote>
  <w:footnote w:type="continuationSeparator" w:id="1">
    <w:p w:rsidR="007838E2" w:rsidRDefault="00783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96E47"/>
    <w:multiLevelType w:val="hybridMultilevel"/>
    <w:tmpl w:val="7CCAE2B0"/>
    <w:lvl w:ilvl="0" w:tplc="DF904CD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FE5"/>
    <w:rsid w:val="0001370C"/>
    <w:rsid w:val="00041BFB"/>
    <w:rsid w:val="0004323F"/>
    <w:rsid w:val="000723DC"/>
    <w:rsid w:val="000B08AF"/>
    <w:rsid w:val="000C3900"/>
    <w:rsid w:val="000E21BF"/>
    <w:rsid w:val="000F4379"/>
    <w:rsid w:val="001224E9"/>
    <w:rsid w:val="00126B43"/>
    <w:rsid w:val="00143A7D"/>
    <w:rsid w:val="00180507"/>
    <w:rsid w:val="00191864"/>
    <w:rsid w:val="001B2218"/>
    <w:rsid w:val="001D08DB"/>
    <w:rsid w:val="001D5AA3"/>
    <w:rsid w:val="001F42B4"/>
    <w:rsid w:val="00250D8B"/>
    <w:rsid w:val="00277007"/>
    <w:rsid w:val="002926CF"/>
    <w:rsid w:val="002B3EE0"/>
    <w:rsid w:val="002C1F62"/>
    <w:rsid w:val="002D187B"/>
    <w:rsid w:val="002D5D23"/>
    <w:rsid w:val="002F78BA"/>
    <w:rsid w:val="00311F70"/>
    <w:rsid w:val="0032224B"/>
    <w:rsid w:val="003269D8"/>
    <w:rsid w:val="00334589"/>
    <w:rsid w:val="003B2449"/>
    <w:rsid w:val="003B6475"/>
    <w:rsid w:val="003C20B9"/>
    <w:rsid w:val="003D23C2"/>
    <w:rsid w:val="004346D6"/>
    <w:rsid w:val="0043560D"/>
    <w:rsid w:val="00461440"/>
    <w:rsid w:val="00462639"/>
    <w:rsid w:val="0047798A"/>
    <w:rsid w:val="00480457"/>
    <w:rsid w:val="0049292C"/>
    <w:rsid w:val="004B50AA"/>
    <w:rsid w:val="004B75D6"/>
    <w:rsid w:val="00561F03"/>
    <w:rsid w:val="005B5985"/>
    <w:rsid w:val="005C508E"/>
    <w:rsid w:val="005D00A3"/>
    <w:rsid w:val="005E0102"/>
    <w:rsid w:val="005F3D51"/>
    <w:rsid w:val="005F5902"/>
    <w:rsid w:val="00612E59"/>
    <w:rsid w:val="00635B48"/>
    <w:rsid w:val="00645084"/>
    <w:rsid w:val="006508BB"/>
    <w:rsid w:val="00661431"/>
    <w:rsid w:val="00673553"/>
    <w:rsid w:val="00683F09"/>
    <w:rsid w:val="006B27D2"/>
    <w:rsid w:val="006F094C"/>
    <w:rsid w:val="00705B12"/>
    <w:rsid w:val="00716305"/>
    <w:rsid w:val="00747646"/>
    <w:rsid w:val="007838E2"/>
    <w:rsid w:val="007A2DC9"/>
    <w:rsid w:val="007B2FE0"/>
    <w:rsid w:val="007D3969"/>
    <w:rsid w:val="007D6EDD"/>
    <w:rsid w:val="007E749F"/>
    <w:rsid w:val="007F5F12"/>
    <w:rsid w:val="0083099D"/>
    <w:rsid w:val="00852CE5"/>
    <w:rsid w:val="008534DF"/>
    <w:rsid w:val="00885F52"/>
    <w:rsid w:val="008A31FB"/>
    <w:rsid w:val="008D539B"/>
    <w:rsid w:val="008F10AF"/>
    <w:rsid w:val="00905994"/>
    <w:rsid w:val="00936234"/>
    <w:rsid w:val="00942084"/>
    <w:rsid w:val="0094793E"/>
    <w:rsid w:val="00963CF2"/>
    <w:rsid w:val="009A4110"/>
    <w:rsid w:val="009B2E89"/>
    <w:rsid w:val="009C695A"/>
    <w:rsid w:val="009D2874"/>
    <w:rsid w:val="009D38CF"/>
    <w:rsid w:val="009D65D6"/>
    <w:rsid w:val="00A05171"/>
    <w:rsid w:val="00A05571"/>
    <w:rsid w:val="00A35E0A"/>
    <w:rsid w:val="00A859D5"/>
    <w:rsid w:val="00AB19D3"/>
    <w:rsid w:val="00AC18F9"/>
    <w:rsid w:val="00AD008B"/>
    <w:rsid w:val="00AE6501"/>
    <w:rsid w:val="00AE7873"/>
    <w:rsid w:val="00B0269E"/>
    <w:rsid w:val="00B20873"/>
    <w:rsid w:val="00B27D96"/>
    <w:rsid w:val="00B55238"/>
    <w:rsid w:val="00B769E7"/>
    <w:rsid w:val="00B800DF"/>
    <w:rsid w:val="00B86064"/>
    <w:rsid w:val="00BA2BD7"/>
    <w:rsid w:val="00BA4562"/>
    <w:rsid w:val="00BC2886"/>
    <w:rsid w:val="00BD39E5"/>
    <w:rsid w:val="00BD47E4"/>
    <w:rsid w:val="00BD632D"/>
    <w:rsid w:val="00C03116"/>
    <w:rsid w:val="00C12079"/>
    <w:rsid w:val="00C62930"/>
    <w:rsid w:val="00C870F8"/>
    <w:rsid w:val="00CA056F"/>
    <w:rsid w:val="00CA4FEB"/>
    <w:rsid w:val="00CE7620"/>
    <w:rsid w:val="00D01F31"/>
    <w:rsid w:val="00D636B3"/>
    <w:rsid w:val="00D64707"/>
    <w:rsid w:val="00D702C3"/>
    <w:rsid w:val="00D72887"/>
    <w:rsid w:val="00DB09E7"/>
    <w:rsid w:val="00DC0D07"/>
    <w:rsid w:val="00DC6942"/>
    <w:rsid w:val="00DC7014"/>
    <w:rsid w:val="00DF1D7E"/>
    <w:rsid w:val="00E3543F"/>
    <w:rsid w:val="00E549BB"/>
    <w:rsid w:val="00E6439A"/>
    <w:rsid w:val="00E67FE7"/>
    <w:rsid w:val="00E762C0"/>
    <w:rsid w:val="00E85BB5"/>
    <w:rsid w:val="00F2431A"/>
    <w:rsid w:val="00F44C7A"/>
    <w:rsid w:val="00F47087"/>
    <w:rsid w:val="00F577B7"/>
    <w:rsid w:val="00F717A9"/>
    <w:rsid w:val="00F745FF"/>
    <w:rsid w:val="00F777B9"/>
    <w:rsid w:val="00F807E2"/>
    <w:rsid w:val="00F8148E"/>
    <w:rsid w:val="00F91FE5"/>
    <w:rsid w:val="00F9511B"/>
    <w:rsid w:val="00FB3F87"/>
    <w:rsid w:val="00FC1C2B"/>
    <w:rsid w:val="00FE591B"/>
    <w:rsid w:val="00FF4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3DC"/>
    <w:pPr>
      <w:widowControl w:val="0"/>
      <w:jc w:val="both"/>
    </w:pPr>
    <w:rPr>
      <w:kern w:val="2"/>
      <w:sz w:val="21"/>
      <w:szCs w:val="24"/>
    </w:rPr>
  </w:style>
  <w:style w:type="paragraph" w:styleId="1">
    <w:name w:val="heading 1"/>
    <w:basedOn w:val="a"/>
    <w:qFormat/>
    <w:rsid w:val="00F91FE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1FE5"/>
    <w:pPr>
      <w:widowControl/>
      <w:spacing w:before="100" w:beforeAutospacing="1" w:after="100" w:afterAutospacing="1"/>
      <w:jc w:val="left"/>
    </w:pPr>
    <w:rPr>
      <w:rFonts w:ascii="宋体" w:hAnsi="宋体" w:cs="宋体"/>
      <w:kern w:val="0"/>
      <w:sz w:val="24"/>
    </w:rPr>
  </w:style>
  <w:style w:type="paragraph" w:customStyle="1" w:styleId="p">
    <w:name w:val="p"/>
    <w:basedOn w:val="a"/>
    <w:rsid w:val="00F91FE5"/>
    <w:pPr>
      <w:widowControl/>
      <w:spacing w:before="100" w:beforeAutospacing="1" w:after="100" w:afterAutospacing="1"/>
      <w:jc w:val="left"/>
    </w:pPr>
    <w:rPr>
      <w:rFonts w:ascii="宋体" w:hAnsi="宋体" w:cs="宋体"/>
      <w:kern w:val="0"/>
      <w:sz w:val="24"/>
    </w:rPr>
  </w:style>
  <w:style w:type="paragraph" w:customStyle="1" w:styleId="pre">
    <w:name w:val="pre"/>
    <w:basedOn w:val="a"/>
    <w:rsid w:val="00F91FE5"/>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rsid w:val="00F91FE5"/>
    <w:pPr>
      <w:tabs>
        <w:tab w:val="center" w:pos="4153"/>
        <w:tab w:val="right" w:pos="8306"/>
      </w:tabs>
      <w:snapToGrid w:val="0"/>
      <w:jc w:val="left"/>
    </w:pPr>
    <w:rPr>
      <w:sz w:val="18"/>
      <w:szCs w:val="18"/>
    </w:rPr>
  </w:style>
  <w:style w:type="character" w:styleId="a5">
    <w:name w:val="page number"/>
    <w:basedOn w:val="a0"/>
    <w:rsid w:val="00F91FE5"/>
  </w:style>
  <w:style w:type="paragraph" w:styleId="a6">
    <w:name w:val="header"/>
    <w:basedOn w:val="a"/>
    <w:rsid w:val="00F91FE5"/>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5C508E"/>
    <w:rPr>
      <w:sz w:val="18"/>
      <w:szCs w:val="18"/>
    </w:rPr>
  </w:style>
  <w:style w:type="character" w:customStyle="1" w:styleId="Char">
    <w:name w:val="页脚 Char"/>
    <w:basedOn w:val="a0"/>
    <w:link w:val="a4"/>
    <w:uiPriority w:val="99"/>
    <w:rsid w:val="00852CE5"/>
    <w:rPr>
      <w:kern w:val="2"/>
      <w:sz w:val="18"/>
      <w:szCs w:val="18"/>
    </w:rPr>
  </w:style>
  <w:style w:type="paragraph" w:styleId="a8">
    <w:name w:val="List Paragraph"/>
    <w:basedOn w:val="a"/>
    <w:uiPriority w:val="34"/>
    <w:qFormat/>
    <w:rsid w:val="00852CE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2646949">
      <w:bodyDiv w:val="1"/>
      <w:marLeft w:val="0"/>
      <w:marRight w:val="0"/>
      <w:marTop w:val="0"/>
      <w:marBottom w:val="0"/>
      <w:divBdr>
        <w:top w:val="none" w:sz="0" w:space="0" w:color="auto"/>
        <w:left w:val="none" w:sz="0" w:space="0" w:color="auto"/>
        <w:bottom w:val="none" w:sz="0" w:space="0" w:color="auto"/>
        <w:right w:val="none" w:sz="0" w:space="0" w:color="auto"/>
      </w:divBdr>
      <w:divsChild>
        <w:div w:id="1275938735">
          <w:marLeft w:val="0"/>
          <w:marRight w:val="0"/>
          <w:marTop w:val="0"/>
          <w:marBottom w:val="0"/>
          <w:divBdr>
            <w:top w:val="none" w:sz="0" w:space="0" w:color="auto"/>
            <w:left w:val="none" w:sz="0" w:space="0" w:color="auto"/>
            <w:bottom w:val="none" w:sz="0" w:space="0" w:color="auto"/>
            <w:right w:val="none" w:sz="0" w:space="0" w:color="auto"/>
          </w:divBdr>
        </w:div>
        <w:div w:id="1795325489">
          <w:marLeft w:val="0"/>
          <w:marRight w:val="0"/>
          <w:marTop w:val="0"/>
          <w:marBottom w:val="0"/>
          <w:divBdr>
            <w:top w:val="none" w:sz="0" w:space="0" w:color="auto"/>
            <w:left w:val="none" w:sz="0" w:space="0" w:color="auto"/>
            <w:bottom w:val="dashed" w:sz="6" w:space="4" w:color="D1ECC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8C91-4BD5-4279-B0E5-D4896416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23</Pages>
  <Words>1748</Words>
  <Characters>9967</Characters>
  <Application>Microsoft Office Word</Application>
  <DocSecurity>0</DocSecurity>
  <Lines>83</Lines>
  <Paragraphs>23</Paragraphs>
  <ScaleCrop>false</ScaleCrop>
  <Company>Microsoft</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合肥仲裁委员会仲裁规则</dc:title>
  <dc:creator>dd</dc:creator>
  <cp:lastModifiedBy>Windows 用户</cp:lastModifiedBy>
  <cp:revision>5</cp:revision>
  <cp:lastPrinted>2017-09-29T09:11:00Z</cp:lastPrinted>
  <dcterms:created xsi:type="dcterms:W3CDTF">2018-11-09T07:41:00Z</dcterms:created>
  <dcterms:modified xsi:type="dcterms:W3CDTF">2022-04-28T01:27:00Z</dcterms:modified>
</cp:coreProperties>
</file>